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India</w:t>
      </w:r>
      <w:r>
        <w:t xml:space="preserve"> </w:t>
      </w:r>
      <w:r>
        <w:t xml:space="preserve">Mumbai</w:t>
      </w:r>
    </w:p>
    <w:bookmarkStart w:id="30" w:name="X274ddc614dd4e7da98b6ecdd8b48f1eb537dba7"/>
    <w:p>
      <w:pPr>
        <w:pStyle w:val="Heading1"/>
      </w:pPr>
      <w:r>
        <w:t xml:space="preserve">Case Study: Sustainable Urban Infrastructure Development in India Mumbai</w:t>
      </w:r>
    </w:p>
    <w:p>
      <w:pPr>
        <w:pStyle w:val="FirstParagraph"/>
      </w:pPr>
      <w:r>
        <w:rPr>
          <w:bCs/>
          <w:b/>
        </w:rPr>
        <w:t xml:space="preserve">Date:</w:t>
      </w:r>
      <w:r>
        <w:t xml:space="preserve"> </w:t>
      </w:r>
      <w:r>
        <w:t xml:space="preserve">October 2023</w:t>
      </w:r>
      <w:r>
        <w:br/>
      </w:r>
      <w:r>
        <w:rPr>
          <w:iCs/>
          <w:i/>
          <w:bCs/>
          <w:b/>
        </w:rPr>
        <w:t xml:space="preserve">Civil Engineer</w:t>
      </w:r>
      <w:r>
        <w:rPr>
          <w:bCs/>
          <w:b/>
        </w:rPr>
        <w:t xml:space="preserve">:</w:t>
      </w:r>
      <w:r>
        <w:t xml:space="preserve"> </w:t>
      </w:r>
      <w:r>
        <w:t xml:space="preserve">Project Lead &amp; Structural Analyst</w:t>
      </w:r>
      <w:r>
        <w:br/>
      </w:r>
      <w:r>
        <w:rPr>
          <w:iCs/>
          <w:i/>
          <w:bCs/>
          <w:b/>
        </w:rPr>
        <w:t xml:space="preserve">Civil Engineer</w:t>
      </w:r>
      <w:r>
        <w:t xml:space="preserve">: Ar. Rajesh Kumar, M.Tech (Structural Engineering)</w:t>
      </w:r>
      <w:r>
        <w:br/>
      </w:r>
      <w:r>
        <w:rPr>
          <w:iCs/>
          <w:i/>
          <w:bCs/>
          <w:b/>
        </w:rPr>
        <w:t xml:space="preserve">India Mumbai</w:t>
      </w:r>
      <w:r>
        <w:t xml:space="preserve">: Maharashtra, India</w:t>
      </w:r>
      <w:r>
        <w:br/>
      </w:r>
      <w:r>
        <w:rPr>
          <w:iCs/>
          <w:i/>
          <w:bCs/>
          <w:b/>
        </w:rPr>
        <w:t xml:space="preserve">Civil Engineer</w:t>
      </w:r>
      <w:r>
        <w:t xml:space="preserve">-led Initiative: The Coastal Resilience and Vertical Expansion Project</w:t>
      </w:r>
    </w:p>
    <w:bookmarkStart w:id="20" w:name="executive-summary"/>
    <w:p>
      <w:pPr>
        <w:pStyle w:val="Heading2"/>
      </w:pPr>
      <w:r>
        <w:t xml:space="preserve">1. Executive Summary</w:t>
      </w:r>
    </w:p>
    <w:p>
      <w:pPr>
        <w:pStyle w:val="FirstParagraph"/>
      </w:pPr>
      <w:r>
        <w:t xml:space="preserve">Mumbai, the financial capital of India and a bustling metropolis in Maharashtra, presents one of the most complex environments for modern infrastructure development. As a densely populated island city facing unique geological challenges, including soft soil conditions and rising sea levels, Mumbai requires sophisticated solutions from every professional involved. This</w:t>
      </w:r>
      <w:r>
        <w:t xml:space="preserve"> </w:t>
      </w:r>
      <w:r>
        <w:rPr>
          <w:iCs/>
          <w:i/>
          <w:bCs/>
          <w:b/>
        </w:rPr>
        <w:t xml:space="preserve">Civil Engineer</w:t>
      </w:r>
      <w:r>
        <w:t xml:space="preserve"> </w:t>
      </w:r>
      <w:r>
        <w:t xml:space="preserve">case study examines the critical role played by a lead</w:t>
      </w:r>
      <w:r>
        <w:t xml:space="preserve"> </w:t>
      </w:r>
      <w:r>
        <w:rPr>
          <w:iCs/>
          <w:i/>
          <w:bCs/>
          <w:b/>
        </w:rPr>
        <w:t xml:space="preserve">Civil Engineer</w:t>
      </w:r>
      <w:r>
        <w:t xml:space="preserve"> </w:t>
      </w:r>
      <w:r>
        <w:t xml:space="preserve">in navigating the regulatory, environmental, and structural complexities of large-scale construction within</w:t>
      </w:r>
      <w:r>
        <w:t xml:space="preserve"> </w:t>
      </w:r>
      <w:r>
        <w:rPr>
          <w:iCs/>
          <w:i/>
        </w:rPr>
        <w:t xml:space="preserve">India Mumbai</w:t>
      </w:r>
      <w:r>
        <w:t xml:space="preserve">.</w:t>
      </w:r>
    </w:p>
    <w:p>
      <w:pPr>
        <w:pStyle w:val="BodyText"/>
      </w:pPr>
      <w:r>
        <w:t xml:space="preserve">The project focuses on integrating sustainable drainage systems with high-density vertical housing, a necessity for the future urban landscape of this region. The primary objective was to design a mixed-use complex that not only meets the seismic requirements of Zone III but also contributes positively to the local hydrological cycle, thereby protecting the fragile ecosystem of</w:t>
      </w:r>
      <w:r>
        <w:t xml:space="preserve"> </w:t>
      </w:r>
      <w:r>
        <w:rPr>
          <w:iCs/>
          <w:i/>
        </w:rPr>
        <w:t xml:space="preserve">India Mumbai</w:t>
      </w:r>
      <w:r>
        <w:t xml:space="preserve">.</w:t>
      </w:r>
    </w:p>
    <w:bookmarkEnd w:id="20"/>
    <w:bookmarkStart w:id="21" w:name="project-background-and-context"/>
    <w:p>
      <w:pPr>
        <w:pStyle w:val="Heading2"/>
      </w:pPr>
      <w:r>
        <w:t xml:space="preserve">2. Project Background and Context</w:t>
      </w:r>
    </w:p>
    <w:p>
      <w:pPr>
        <w:pStyle w:val="FirstParagraph"/>
      </w:pPr>
      <w:r>
        <w:t xml:space="preserve">The site selected for this development is located in South Mumbai, an area historically prone to waterlogging during the monsoon season. The rapid urbanization of</w:t>
      </w:r>
      <w:r>
        <w:t xml:space="preserve"> </w:t>
      </w:r>
      <w:r>
        <w:rPr>
          <w:iCs/>
          <w:i/>
        </w:rPr>
        <w:t xml:space="preserve">India Mumbai</w:t>
      </w:r>
      <w:r>
        <w:t xml:space="preserve"> </w:t>
      </w:r>
      <w:r>
        <w:t xml:space="preserve">has led to a significant decrease in natural permeable surfaces, exacerbating flood risks. For any</w:t>
      </w:r>
      <w:r>
        <w:t xml:space="preserve"> </w:t>
      </w:r>
      <w:r>
        <w:rPr>
          <w:iCs/>
          <w:i/>
          <w:bCs/>
          <w:b/>
        </w:rPr>
        <w:t xml:space="preserve">Civil Engineer</w:t>
      </w:r>
      <w:r>
        <w:t xml:space="preserve">, understanding the local topography and hydrology is paramount. The soil profile consists primarily of marine clay and black cotton soil, which exhibit high compressibility and swelling characteristics.</w:t>
      </w:r>
    </w:p>
    <w:p>
      <w:pPr>
        <w:pStyle w:val="BodyText"/>
      </w:pPr>
      <w:r>
        <w:t xml:space="preserve">The client’s goal was to construct a 45-story residential tower with podium parking for 500 vehicles. However, the challenge lay in executing this without disturbing the existing underground water table or causing excessive settlement. The role of the</w:t>
      </w:r>
      <w:r>
        <w:t xml:space="preserve"> </w:t>
      </w:r>
      <w:r>
        <w:rPr>
          <w:iCs/>
          <w:i/>
          <w:bCs/>
          <w:b/>
        </w:rPr>
        <w:t xml:space="preserve">Civil Engineer</w:t>
      </w:r>
      <w:r>
        <w:t xml:space="preserve"> </w:t>
      </w:r>
      <w:r>
        <w:t xml:space="preserve">extended beyond traditional structural design; it involved interdisciplinary coordination with geotechnical experts, environmental scientists, and urban planners specific to</w:t>
      </w:r>
      <w:r>
        <w:t xml:space="preserve"> </w:t>
      </w:r>
      <w:r>
        <w:rPr>
          <w:iCs/>
          <w:i/>
        </w:rPr>
        <w:t xml:space="preserve">India Mumbai</w:t>
      </w:r>
      <w:r>
        <w:t xml:space="preserve">.</w:t>
      </w:r>
    </w:p>
    <w:bookmarkEnd w:id="21"/>
    <w:bookmarkStart w:id="25" w:name="X71c60c7e87ff9e35cff843f745eae22c6114675"/>
    <w:p>
      <w:pPr>
        <w:pStyle w:val="Heading2"/>
      </w:pPr>
      <w:r>
        <w:t xml:space="preserve">3. Key Challenges Faced by the Civil Engineer in India Mumbai</w:t>
      </w:r>
    </w:p>
    <w:bookmarkStart w:id="22" w:name="X05b57ae23e359e8b36dfee821de68499df0d54d"/>
    <w:p>
      <w:pPr>
        <w:pStyle w:val="Heading3"/>
      </w:pPr>
      <w:r>
        <w:t xml:space="preserve">A. Geotechnical Constraints and Soil Liquefaction</w:t>
      </w:r>
    </w:p>
    <w:p>
      <w:pPr>
        <w:pStyle w:val="FirstParagraph"/>
      </w:pPr>
      <w:r>
        <w:t xml:space="preserve">The first major hurdle was the soil condition. In many parts of South Mumbai, the water table is very high, often within 1 to 2 meters of the surface. A</w:t>
      </w:r>
      <w:r>
        <w:t xml:space="preserve"> </w:t>
      </w:r>
      <w:r>
        <w:rPr>
          <w:iCs/>
          <w:i/>
          <w:bCs/>
          <w:b/>
        </w:rPr>
        <w:t xml:space="preserve">Civil Engineer</w:t>
      </w:r>
      <w:r>
        <w:t xml:space="preserve"> </w:t>
      </w:r>
      <w:r>
        <w:t xml:space="preserve">must design foundations that can handle heavy loads while preventing differential settlement. Standard shallow foundations were deemed insufficient due to the weak bearing capacity of the marine clay. The</w:t>
      </w:r>
      <w:r>
        <w:t xml:space="preserve"> </w:t>
      </w:r>
      <w:r>
        <w:rPr>
          <w:iCs/>
          <w:i/>
          <w:bCs/>
          <w:b/>
        </w:rPr>
        <w:t xml:space="preserve">Civil Engineer</w:t>
      </w:r>
      <w:r>
        <w:t xml:space="preserve"> </w:t>
      </w:r>
      <w:r>
        <w:t xml:space="preserve">opted for a raft foundation combined with micropiles, which transfer the structural load to deeper, more stable strata.</w:t>
      </w:r>
    </w:p>
    <w:bookmarkEnd w:id="22"/>
    <w:bookmarkStart w:id="23" w:name="b.-seismic-vulnerability"/>
    <w:p>
      <w:pPr>
        <w:pStyle w:val="Heading3"/>
      </w:pPr>
      <w:r>
        <w:t xml:space="preserve">B. Seismic Vulnerability</w:t>
      </w:r>
    </w:p>
    <w:p>
      <w:pPr>
        <w:pStyle w:val="FirstParagraph"/>
      </w:pPr>
      <w:r>
        <w:t xml:space="preserve">Mumbai falls under seismic Zone III. Although not as prone to earthquakes as Northern India or Nepal, recent studies suggest increased vulnerability due to dense clustering of structures and liquefaction potential in soft soils. The</w:t>
      </w:r>
      <w:r>
        <w:t xml:space="preserve"> </w:t>
      </w:r>
      <w:r>
        <w:rPr>
          <w:iCs/>
          <w:i/>
          <w:bCs/>
          <w:b/>
        </w:rPr>
        <w:t xml:space="preserve">Civil Engineer</w:t>
      </w:r>
      <w:r>
        <w:t xml:space="preserve"> </w:t>
      </w:r>
      <w:r>
        <w:t xml:space="preserve">utilized advanced finite element analysis software to model the building’s response under various seismic loads. The structural system chosen was a core-wall system with moment-resisting frames, providing robust lateral stability essential for high-rises in this part of</w:t>
      </w:r>
      <w:r>
        <w:t xml:space="preserve"> </w:t>
      </w:r>
      <w:r>
        <w:rPr>
          <w:iCs/>
          <w:i/>
        </w:rPr>
        <w:t xml:space="preserve">India Mumbai</w:t>
      </w:r>
      <w:r>
        <w:t xml:space="preserve">.</w:t>
      </w:r>
    </w:p>
    <w:bookmarkEnd w:id="23"/>
    <w:bookmarkStart w:id="24" w:name="c.-monsoon-and-drainage-management"/>
    <w:p>
      <w:pPr>
        <w:pStyle w:val="Heading3"/>
      </w:pPr>
      <w:r>
        <w:t xml:space="preserve">C. Monsoon and Drainage Management</w:t>
      </w:r>
    </w:p>
    <w:p>
      <w:pPr>
        <w:pStyle w:val="FirstParagraph"/>
      </w:pPr>
      <w:r>
        <w:t xml:space="preserve">The monsoon season in Mumbai is intense, often resulting in city-wide flooding. Traditional drainage systems are overwhelmed during peak rainfall hours. A crucial aspect of the design led by the</w:t>
      </w:r>
      <w:r>
        <w:t xml:space="preserve"> </w:t>
      </w:r>
      <w:r>
        <w:rPr>
          <w:iCs/>
          <w:i/>
          <w:bCs/>
          <w:b/>
        </w:rPr>
        <w:t xml:space="preserve">Civil Engineer</w:t>
      </w:r>
      <w:r>
        <w:t xml:space="preserve"> </w:t>
      </w:r>
      <w:r>
        <w:t xml:space="preserve">was the implementation of a Green Roof and Permeable Pavement system. This approach reduces runoff volume and rate, allowing water to infiltrate slowly rather than overwhelming city drains.</w:t>
      </w:r>
    </w:p>
    <w:bookmarkEnd w:id="24"/>
    <w:bookmarkEnd w:id="25"/>
    <w:bookmarkStart w:id="26" w:name="implementation-strategy"/>
    <w:p>
      <w:pPr>
        <w:pStyle w:val="Heading2"/>
      </w:pPr>
      <w:r>
        <w:t xml:space="preserve">4. Implementation Strategy</w:t>
      </w:r>
    </w:p>
    <w:p>
      <w:pPr>
        <w:pStyle w:val="FirstParagraph"/>
      </w:pPr>
      <w:r>
        <w:t xml:space="preserve">The execution phase required meticulous planning. The</w:t>
      </w:r>
      <w:r>
        <w:t xml:space="preserve"> </w:t>
      </w:r>
      <w:r>
        <w:rPr>
          <w:iCs/>
          <w:i/>
          <w:bCs/>
          <w:b/>
        </w:rPr>
        <w:t xml:space="preserve">Civil Engineer</w:t>
      </w:r>
      <w:r>
        <w:t xml:space="preserve"> </w:t>
      </w:r>
      <w:r>
        <w:t xml:space="preserve">coordinated with local authorities in Mumbai to secure necessary clearances from the Municipal Corporation of Greater Mumbai (MCGM). Compliance with the National Building Code (NBC) of India was strictly enforced.</w:t>
      </w:r>
    </w:p>
    <w:p>
      <w:pPr>
        <w:numPr>
          <w:ilvl w:val="0"/>
          <w:numId w:val="1001"/>
        </w:numPr>
        <w:pStyle w:val="Compact"/>
      </w:pPr>
      <w:r>
        <w:rPr>
          <w:bCs/>
          <w:b/>
        </w:rPr>
        <w:t xml:space="preserve">Foundation Construction:</w:t>
      </w:r>
      <w:r>
        <w:t xml:space="preserve"> </w:t>
      </w:r>
      <w:r>
        <w:t xml:space="preserve">Excavation was challenging due to high water levels. A well-point dewatering system was installed, managed closely by the site</w:t>
      </w:r>
      <w:r>
        <w:t xml:space="preserve"> </w:t>
      </w:r>
      <w:r>
        <w:rPr>
          <w:iCs/>
          <w:i/>
          <w:bCs/>
          <w:b/>
        </w:rPr>
        <w:t xml:space="preserve">Civil Engineer</w:t>
      </w:r>
      <w:r>
        <w:t xml:space="preserve">, to lower the water table temporarily during foundation pouring.</w:t>
      </w:r>
    </w:p>
    <w:p>
      <w:pPr>
        <w:numPr>
          <w:ilvl w:val="0"/>
          <w:numId w:val="1001"/>
        </w:numPr>
        <w:pStyle w:val="Compact"/>
      </w:pPr>
      <w:r>
        <w:rPr>
          <w:bCs/>
          <w:b/>
        </w:rPr>
        <w:t xml:space="preserve">Sustainable Materials:</w:t>
      </w:r>
      <w:r>
        <w:t xml:space="preserve"> </w:t>
      </w:r>
      <w:r>
        <w:t xml:space="preserve">To reduce the carbon footprint, fly-ash bricks and GGBS (Ground Granulated Blast-furnace Slag) were used in concrete mixes. This decision was driven by the</w:t>
      </w:r>
      <w:r>
        <w:t xml:space="preserve"> </w:t>
      </w:r>
      <w:r>
        <w:rPr>
          <w:iCs/>
          <w:i/>
          <w:bCs/>
          <w:b/>
        </w:rPr>
        <w:t xml:space="preserve">Civil Engineer</w:t>
      </w:r>
      <w:r>
        <w:t xml:space="preserve"> </w:t>
      </w:r>
      <w:r>
        <w:t xml:space="preserve">to align with green building standards applicable in</w:t>
      </w:r>
      <w:r>
        <w:t xml:space="preserve"> </w:t>
      </w:r>
      <w:r>
        <w:rPr>
          <w:iCs/>
          <w:i/>
        </w:rPr>
        <w:t xml:space="preserve">India Mumbai</w:t>
      </w:r>
      <w:r>
        <w:t xml:space="preserve">.</w:t>
      </w:r>
    </w:p>
    <w:p>
      <w:pPr>
        <w:numPr>
          <w:ilvl w:val="0"/>
          <w:numId w:val="1001"/>
        </w:numPr>
        <w:pStyle w:val="Compact"/>
      </w:pPr>
      <w:r>
        <w:rPr>
          <w:bCs/>
          <w:b/>
        </w:rPr>
        <w:t xml:space="preserve">Safety Protocols:</w:t>
      </w:r>
      <w:r>
        <w:t xml:space="preserve"> </w:t>
      </w:r>
      <w:r>
        <w:t xml:space="preserve">Given the narrow access roads typical of South Mumbai logistics, a specialized traffic management plan was devised. The site</w:t>
      </w:r>
      <w:r>
        <w:t xml:space="preserve"> </w:t>
      </w:r>
      <w:r>
        <w:rPr>
          <w:iCs/>
          <w:i/>
          <w:bCs/>
          <w:b/>
        </w:rPr>
        <w:t xml:space="preserve">Civil Engineer</w:t>
      </w:r>
      <w:r>
        <w:t xml:space="preserve"> </w:t>
      </w:r>
      <w:r>
        <w:t xml:space="preserve">ensured that all heavy machinery operations did not disrupt public infrastructure.</w:t>
      </w:r>
    </w:p>
    <w:bookmarkEnd w:id="26"/>
    <w:bookmarkStart w:id="27" w:name="outcomes-and-impact"/>
    <w:p>
      <w:pPr>
        <w:pStyle w:val="Heading2"/>
      </w:pPr>
      <w:r>
        <w:t xml:space="preserve">5. Outcomes and Impact</w:t>
      </w:r>
    </w:p>
    <w:p>
      <w:pPr>
        <w:pStyle w:val="FirstParagraph"/>
      </w:pPr>
      <w:r>
        <w:t xml:space="preserve">The project was completed on schedule and within budget, serving as a benchmark for future developments in the region. The building successfully withstood the subsequent monsoon season without any internal water ingress, validating the drainage strategies proposed by the</w:t>
      </w:r>
      <w:r>
        <w:t xml:space="preserve"> </w:t>
      </w:r>
      <w:r>
        <w:rPr>
          <w:iCs/>
          <w:i/>
          <w:bCs/>
          <w:b/>
        </w:rPr>
        <w:t xml:space="preserve">Civil Engineer</w:t>
      </w:r>
      <w:r>
        <w:t xml:space="preserve">.</w:t>
      </w:r>
    </w:p>
    <w:p>
      <w:pPr>
        <w:pStyle w:val="BodyText"/>
      </w:pPr>
      <w:r>
        <w:t xml:space="preserve">Key achievements include:</w:t>
      </w:r>
    </w:p>
    <w:p>
      <w:pPr>
        <w:numPr>
          <w:ilvl w:val="0"/>
          <w:numId w:val="1002"/>
        </w:numPr>
        <w:pStyle w:val="Compact"/>
      </w:pPr>
      <w:r>
        <w:rPr>
          <w:bCs/>
          <w:b/>
        </w:rPr>
        <w:t xml:space="preserve">Flood Mitigation:</w:t>
      </w:r>
      <w:r>
        <w:t xml:space="preserve"> </w:t>
      </w:r>
      <w:r>
        <w:t xml:space="preserve">The site generates 30% less runoff compared to conventional developments of similar size.</w:t>
      </w:r>
    </w:p>
    <w:p>
      <w:pPr>
        <w:numPr>
          <w:ilvl w:val="0"/>
          <w:numId w:val="1002"/>
        </w:numPr>
        <w:pStyle w:val="Compact"/>
      </w:pPr>
      <w:r>
        <w:t xml:space="preserve">Social Value:The development provides affordable luxury housing, addressing the acute shortage in dense urban hubs like</w:t>
      </w:r>
      <w:r>
        <w:t xml:space="preserve"> </w:t>
      </w:r>
      <w:r>
        <w:rPr>
          <w:iCs/>
          <w:i/>
        </w:rPr>
        <w:t xml:space="preserve">India Mumbai</w:t>
      </w:r>
      <w:r>
        <w:t xml:space="preserve">.</w:t>
      </w:r>
    </w:p>
    <w:p>
      <w:pPr>
        <w:numPr>
          <w:ilvl w:val="0"/>
          <w:numId w:val="1002"/>
        </w:numPr>
        <w:pStyle w:val="Compact"/>
      </w:pPr>
      <w:r>
        <w:t xml:space="preserve">Economic Efficiency:The optimized foundation design saved approximately 15% on initial capital costs, demonstrating that sustainable engineering is also economically viable.</w:t>
      </w:r>
    </w:p>
    <w:bookmarkEnd w:id="27"/>
    <w:bookmarkStart w:id="28" w:name="X490b8c54ad5634e1bbb14dd449cc7da89561d02"/>
    <w:p>
      <w:pPr>
        <w:pStyle w:val="Heading2"/>
      </w:pPr>
      <w:r>
        <w:t xml:space="preserve">6. Lessons Learned for Future Civil Engineers in India Mumbai</w:t>
      </w:r>
    </w:p>
    <w:p>
      <w:pPr>
        <w:pStyle w:val="FirstParagraph"/>
      </w:pPr>
      <w:r>
        <w:t xml:space="preserve">This case study highlights several critical lessons for any</w:t>
      </w:r>
      <w:r>
        <w:t xml:space="preserve"> </w:t>
      </w:r>
      <w:r>
        <w:rPr>
          <w:iCs/>
          <w:i/>
          <w:bCs/>
          <w:b/>
        </w:rPr>
        <w:t xml:space="preserve">Civil Engineer</w:t>
      </w:r>
      <w:r>
        <w:t xml:space="preserve"> </w:t>
      </w:r>
      <w:r>
        <w:t xml:space="preserve">operating in similar urban environments:</w:t>
      </w:r>
    </w:p>
    <w:p>
      <w:pPr>
        <w:numPr>
          <w:ilvl w:val="0"/>
          <w:numId w:val="1003"/>
        </w:numPr>
        <w:pStyle w:val="Compact"/>
      </w:pPr>
      <w:r>
        <w:rPr>
          <w:bCs/>
          <w:b/>
        </w:rPr>
        <w:t xml:space="preserve">Site-Specific Analysis is Non-Negotiable:</w:t>
      </w:r>
      <w:r>
        <w:t xml:space="preserve"> </w:t>
      </w:r>
      <w:r>
        <w:t xml:space="preserve">Generalized assumptions about soil behavior cannot be applied. The unique geology of South Mumbai requires rigorous, site-specific testing.</w:t>
      </w:r>
    </w:p>
    <w:p>
      <w:pPr>
        <w:numPr>
          <w:ilvl w:val="0"/>
          <w:numId w:val="1003"/>
        </w:numPr>
        <w:pStyle w:val="Compact"/>
      </w:pPr>
      <w:r>
        <w:rPr>
          <w:bCs/>
          <w:b/>
        </w:rPr>
        <w:t xml:space="preserve">Integration of Nature-Based Solutions:</w:t>
      </w:r>
      <w:r>
        <w:t xml:space="preserve"> </w:t>
      </w:r>
      <w:r>
        <w:t xml:space="preserve">Engineers must look beyond concrete and steel. Incorporating green infrastructure is no longer optional but a necessity for resilience in</w:t>
      </w:r>
      <w:r>
        <w:t xml:space="preserve"> </w:t>
      </w:r>
      <w:r>
        <w:rPr>
          <w:iCs/>
          <w:i/>
        </w:rPr>
        <w:t xml:space="preserve">India Mumbai</w:t>
      </w:r>
      <w:r>
        <w:t xml:space="preserve">.</w:t>
      </w:r>
    </w:p>
    <w:p>
      <w:pPr>
        <w:numPr>
          <w:ilvl w:val="0"/>
          <w:numId w:val="1003"/>
        </w:numPr>
        <w:pStyle w:val="Compact"/>
      </w:pPr>
      <w:r>
        <w:rPr>
          <w:bCs/>
          <w:b/>
        </w:rPr>
        <w:t xml:space="preserve">Rapid Construction Techniques:</w:t>
      </w:r>
    </w:p>
    <w:p>
      <w:pPr>
        <w:numPr>
          <w:ilvl w:val="0"/>
          <w:numId w:val="1000"/>
        </w:numPr>
        <w:pStyle w:val="Compact"/>
      </w:pPr>
      <w:r>
        <w:t xml:space="preserve">In congested areas, minimizing construction time reduces disruption to the community. Prefabricated components can play a significant role, reducing on-site labor and time.</w:t>
      </w:r>
    </w:p>
    <w:bookmarkEnd w:id="28"/>
    <w:bookmarkStart w:id="29" w:name="conclusion"/>
    <w:p>
      <w:pPr>
        <w:pStyle w:val="Heading2"/>
      </w:pPr>
      <w:r>
        <w:t xml:space="preserve">7. Conclusion</w:t>
      </w:r>
    </w:p>
    <w:p>
      <w:pPr>
        <w:pStyle w:val="FirstParagraph"/>
      </w:pPr>
      <w:r>
        <w:t xml:space="preserve">The successful completion of this high-rise project underscores the indispensable role of a skilled</w:t>
      </w:r>
      <w:r>
        <w:t xml:space="preserve"> </w:t>
      </w:r>
      <w:r>
        <w:rPr>
          <w:iCs/>
          <w:i/>
          <w:bCs/>
          <w:b/>
        </w:rPr>
        <w:t xml:space="preserve">Civil Engineer</w:t>
      </w:r>
      <w:r>
        <w:t xml:space="preserve">. In the complex urban fabric of Mumbai, engineering is not just about erecting structures; it is about ensuring safety, sustainability, and social welfare. The challenges faced in this project are representative of the broader issues confronting urban infrastructure across India.</w:t>
      </w:r>
    </w:p>
    <w:p>
      <w:pPr>
        <w:pStyle w:val="BodyText"/>
      </w:pPr>
      <w:r>
        <w:t xml:space="preserve">As</w:t>
      </w:r>
      <w:r>
        <w:t xml:space="preserve"> </w:t>
      </w:r>
      <w:r>
        <w:rPr>
          <w:iCs/>
          <w:i/>
        </w:rPr>
        <w:t xml:space="preserve">India Mumbai</w:t>
      </w:r>
      <w:r>
        <w:t xml:space="preserve"> </w:t>
      </w:r>
      <w:r>
        <w:t xml:space="preserve">continues to expand vertically and horizontally, the expertise of</w:t>
      </w:r>
      <w:r>
        <w:t xml:space="preserve"> </w:t>
      </w:r>
      <w:r>
        <w:rPr>
          <w:iCs/>
          <w:i/>
          <w:bCs/>
          <w:b/>
        </w:rPr>
        <w:t xml:space="preserve">Civil Engineer</w:t>
      </w:r>
      <w:r>
        <w:t xml:space="preserve">s will be vital in creating cities that are not only resilient to climate change but also conducive to high-quality urban living. This case study serves as a testament to the innovative spirit and technical proficiency required in modern civil engineering practices within this dynamic Indian city.</w:t>
      </w:r>
    </w:p>
    <w:p>
      <w:pPr>
        <w:pStyle w:val="BodyText"/>
      </w:pPr>
      <w:r>
        <w:rPr>
          <w:iCs/>
          <w:i/>
        </w:rPr>
        <w:t xml:space="preserve">Note: All data presented herein is anonymized for confidentiality purposes, reflecting standard practices in professional</w:t>
      </w:r>
      <w:r>
        <w:rPr>
          <w:iCs/>
          <w:i/>
        </w:rPr>
        <w:t xml:space="preserve"> </w:t>
      </w:r>
      <w:r>
        <w:rPr>
          <w:iCs/>
          <w:i/>
          <w:bCs/>
          <w:b/>
          <w:iCs/>
          <w:i/>
        </w:rPr>
        <w:t xml:space="preserve">Civil Engineer</w:t>
      </w:r>
      <w:r>
        <w:rPr>
          <w:iCs/>
          <w:i/>
        </w:rPr>
        <w:t xml:space="preserve"> </w:t>
      </w:r>
      <w:r>
        <w:rPr>
          <w:iCs/>
          <w:i/>
        </w:rPr>
        <w:t xml:space="preserve">documentation regarding projects within</w:t>
      </w:r>
      <w:r>
        <w:rPr>
          <w:iCs/>
          <w:i/>
        </w:rPr>
        <w:t xml:space="preserve"> </w:t>
      </w:r>
      <w:r>
        <w:rPr>
          <w:iCs/>
          <w:i/>
          <w:iCs/>
          <w:i/>
        </w:rPr>
        <w:t xml:space="preserve">India Mumbai</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India Mumbai</dc:title>
  <dc:creator/>
  <dc:language>en</dc:language>
  <cp:keywords/>
  <dcterms:created xsi:type="dcterms:W3CDTF">2026-07-29T12:52:05Z</dcterms:created>
  <dcterms:modified xsi:type="dcterms:W3CDTF">2026-07-29T12:52:05Z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