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7" w:name="Xdc3771c9169c100dcd9fb2e75414e7bd70ca953"/>
    <w:p>
      <w:pPr>
        <w:pStyle w:val="Heading1"/>
      </w:pPr>
      <w:r>
        <w:t xml:space="preserve">Sustainable Urban Regeneration: A Case Study of Civil Engineering in Italy Milan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Advanced Structural Interventions and Sustainability in Historic Urban Contexts</w:t>
      </w:r>
      <w:r>
        <w:br/>
      </w:r>
      <w:r>
        <w:rPr>
          <w:bCs/>
          <w:b/>
        </w:rPr>
        <w:t xml:space="preserve">Location:</w:t>
      </w:r>
      <w:r>
        <w:t xml:space="preserve"> </w:t>
      </w:r>
      <w:r>
        <w:t xml:space="preserve">Italy, Milan</w:t>
      </w:r>
    </w:p>
    <w:bookmarkStart w:id="20" w:name="X041273b27a8b2b7861ec063743c8419ba277ae6"/>
    <w:p>
      <w:pPr>
        <w:pStyle w:val="Heading2"/>
      </w:pPr>
      <w:r>
        <w:t xml:space="preserve">Akronomy and Context: The Evolution of Infrastructure in Italy Milan</w:t>
      </w:r>
    </w:p>
    <w:p>
      <w:pPr>
        <w:pStyle w:val="FirstParagraph"/>
      </w:pPr>
      <w:r>
        <w:t xml:space="preserve">Milan stands as a premier example of modern urban evolution within the broader context of Italian infrastructure development. As the economic capital of</w:t>
      </w:r>
      <w:r>
        <w:t xml:space="preserve"> </w:t>
      </w:r>
      <w:r>
        <w:rPr>
          <w:bCs/>
          <w:b/>
        </w:rPr>
        <w:t xml:space="preserve">Italy Milan</w:t>
      </w:r>
      <w:r>
        <w:t xml:space="preserve">, this city presents a unique set of challenges and opportunities for professionals in the field. Unlike many other European cities where preservation often halts progress, Milan has successfully integrated cutting-edge civil engineering with historical continuity. This case study explores how modern</w:t>
      </w:r>
      <w:r>
        <w:t xml:space="preserve"> </w:t>
      </w:r>
      <w:r>
        <w:rPr>
          <w:bCs/>
          <w:b/>
        </w:rPr>
        <w:t xml:space="preserve">Civil Engineer</w:t>
      </w:r>
      <w:r>
        <w:t xml:space="preserve"> </w:t>
      </w:r>
      <w:r>
        <w:t xml:space="preserve">practices are reshaping the skyline and infrastructure of</w:t>
      </w:r>
      <w:r>
        <w:t xml:space="preserve"> </w:t>
      </w:r>
      <w:r>
        <w:rPr>
          <w:bCs/>
          <w:b/>
        </w:rPr>
        <w:t xml:space="preserve">Italy Milan</w:t>
      </w:r>
      <w:r>
        <w:t xml:space="preserve">, focusing on a hypothetical but representative project: the "Green Spine Redevelopment."</w:t>
      </w:r>
    </w:p>
    <w:p>
      <w:pPr>
        <w:pStyle w:val="BodyText"/>
      </w:pPr>
      <w:r>
        <w:t xml:space="preserve">The project involved the transformation of an obsolete industrial rail corridor into a multi-modal transportation hub and green urban park. The location, situated in the eastern expansion zone of</w:t>
      </w:r>
      <w:r>
        <w:t xml:space="preserve"> </w:t>
      </w:r>
      <w:r>
        <w:rPr>
          <w:bCs/>
          <w:b/>
        </w:rPr>
        <w:t xml:space="preserve">Italy Milan</w:t>
      </w:r>
      <w:r>
        <w:t xml:space="preserve">, required engineers to navigate complex geological conditions, strict heritage regulations regarding adjacent historic villas, and rigorous environmental standards. This document outlines the technical methodologies employed by the lead</w:t>
      </w:r>
      <w:r>
        <w:t xml:space="preserve"> </w:t>
      </w:r>
      <w:r>
        <w:rPr>
          <w:bCs/>
          <w:b/>
        </w:rPr>
        <w:t xml:space="preserve">Civil Engineer</w:t>
      </w:r>
      <w:r>
        <w:t xml:space="preserve"> </w:t>
      </w:r>
      <w:r>
        <w:t xml:space="preserve">team to ensure structural integrity while meeting sustainability goals.</w:t>
      </w:r>
    </w:p>
    <w:bookmarkEnd w:id="20"/>
    <w:bookmarkStart w:id="21" w:name="X3b88b605709a3c9496c176896bea56f154fb784"/>
    <w:p>
      <w:pPr>
        <w:pStyle w:val="Heading2"/>
      </w:pPr>
      <w:r>
        <w:t xml:space="preserve">The Role of the Civil Engineer in Complex Urban Dynamics</w:t>
      </w:r>
    </w:p>
    <w:p>
      <w:pPr>
        <w:pStyle w:val="FirstParagraph"/>
      </w:pPr>
      <w:r>
        <w:t xml:space="preserve">In the dense urban fabric of</w:t>
      </w:r>
      <w:r>
        <w:t xml:space="preserve"> </w:t>
      </w:r>
      <w:r>
        <w:rPr>
          <w:bCs/>
          <w:b/>
        </w:rPr>
        <w:t xml:space="preserve">Italy Milan</w:t>
      </w:r>
      <w:r>
        <w:t xml:space="preserve">, a traditional approach to construction is often insufficient. The primary role of the</w:t>
      </w:r>
      <w:r>
        <w:t xml:space="preserve"> </w:t>
      </w:r>
      <w:r>
        <w:rPr>
          <w:bCs/>
          <w:b/>
        </w:rPr>
        <w:t xml:space="preserve">Civil Engineer</w:t>
      </w:r>
      <w:r>
        <w:t xml:space="preserve"> </w:t>
      </w:r>
      <w:r>
        <w:t xml:space="preserve">extends beyond mere calculation and compliance; it encompasses stakeholder management, environmental impact assessment, and adaptive structural design. In this specific case study, the</w:t>
      </w:r>
      <w:r>
        <w:t xml:space="preserve"> </w:t>
      </w:r>
      <w:r>
        <w:rPr>
          <w:bCs/>
          <w:b/>
        </w:rPr>
        <w:t xml:space="preserve">Civil Engineer</w:t>
      </w:r>
      <w:r>
        <w:t xml:space="preserve"> </w:t>
      </w:r>
      <w:r>
        <w:t xml:space="preserve">acted as the central coordinator between municipal authorities in Milan, environmental agencies, and private construction firms.</w:t>
      </w:r>
    </w:p>
    <w:p>
      <w:pPr>
        <w:pStyle w:val="BodyText"/>
      </w:pPr>
      <w:r>
        <w:t xml:space="preserve">The complexity of working in</w:t>
      </w:r>
      <w:r>
        <w:t xml:space="preserve"> </w:t>
      </w:r>
      <w:r>
        <w:rPr>
          <w:bCs/>
          <w:b/>
        </w:rPr>
        <w:t xml:space="preserve">Italy Milan</w:t>
      </w:r>
      <w:r>
        <w:t xml:space="preserve"> </w:t>
      </w:r>
      <w:r>
        <w:t xml:space="preserve">stems from its dual nature: a historic city center surrounded by rapidly developing business districts. The</w:t>
      </w:r>
      <w:r>
        <w:t xml:space="preserve"> </w:t>
      </w:r>
      <w:r>
        <w:rPr>
          <w:bCs/>
          <w:b/>
        </w:rPr>
        <w:t xml:space="preserve">Civil Engineer</w:t>
      </w:r>
      <w:r>
        <w:t xml:space="preserve"> </w:t>
      </w:r>
      <w:r>
        <w:t xml:space="preserve">had to employ non-invasive foundation techniques to prevent settlement issues in neighboring structures. This required advanced monitoring systems utilizing fiber-optic sensors embedded within the soil, allowing real-time data transmission regarding ground movement and vibration levels during excavation.</w:t>
      </w:r>
    </w:p>
    <w:bookmarkEnd w:id="21"/>
    <w:bookmarkStart w:id="22" w:name="Xf28ec67f78ad88038be97b8e46bbe05e36d64e8"/>
    <w:p>
      <w:pPr>
        <w:pStyle w:val="Heading2"/>
      </w:pPr>
      <w:r>
        <w:t xml:space="preserve">Technical Challenges and Structural Solutions</w:t>
      </w:r>
    </w:p>
    <w:p>
      <w:pPr>
        <w:pStyle w:val="FirstParagraph"/>
      </w:pPr>
      <w:r>
        <w:rPr>
          <w:bCs/>
          <w:b/>
        </w:rPr>
        <w:t xml:space="preserve">Key Technical Challenge:</w:t>
      </w:r>
      <w:r>
        <w:t xml:space="preserve"> </w:t>
      </w:r>
      <w:r>
        <w:t xml:space="preserve">Mitigating seismic risks in a low-to-moderate seismic zone while supporting heavy dynamic loads from high-frequency rail traffic.</w:t>
      </w:r>
    </w:p>
    <w:p>
      <w:pPr>
        <w:pStyle w:val="BodyText"/>
      </w:pPr>
      <w:r>
        <w:t xml:space="preserve">The geological survey of the site in</w:t>
      </w:r>
      <w:r>
        <w:t xml:space="preserve"> </w:t>
      </w:r>
      <w:r>
        <w:rPr>
          <w:bCs/>
          <w:b/>
        </w:rPr>
        <w:t xml:space="preserve">Italy Milan</w:t>
      </w:r>
      <w:r>
        <w:t xml:space="preserve"> </w:t>
      </w:r>
      <w:r>
        <w:t xml:space="preserve">revealed a high water table and soft alluvial soil deposits. Traditional shallow foundations were deemed unstable for the proposed multi-story transit center. Consequently, the lead</w:t>
      </w:r>
      <w:r>
        <w:t xml:space="preserve"> </w:t>
      </w:r>
      <w:r>
        <w:rPr>
          <w:bCs/>
          <w:b/>
        </w:rPr>
        <w:t xml:space="preserve">Civil Engineer</w:t>
      </w:r>
      <w:r>
        <w:t xml:space="preserve"> </w:t>
      </w:r>
      <w:r>
        <w:t xml:space="preserve">opted for a deep foundation system using bored piles extending down to the bedrock layer approximately 40 meters below ground level.</w:t>
      </w:r>
    </w:p>
    <w:p>
      <w:pPr>
        <w:pStyle w:val="BodyText"/>
      </w:pPr>
      <w:r>
        <w:t xml:space="preserve">To minimize disruption to the surrounding urban environment in Milan, pre-cast concrete piles were utilized. This method significantly reduced noise and dust pollution compared to cast-in-place methods. The structural design incorporated base isolation bearings at the foundation level of the main terminal building. These isolators decouple the superstructure from ground motion, providing an additional layer of safety against seismic events—a critical consideration for any</w:t>
      </w:r>
      <w:r>
        <w:t xml:space="preserve"> </w:t>
      </w:r>
      <w:r>
        <w:rPr>
          <w:bCs/>
          <w:b/>
        </w:rPr>
        <w:t xml:space="preserve">Civil Engineer</w:t>
      </w:r>
      <w:r>
        <w:t xml:space="preserve"> </w:t>
      </w:r>
      <w:r>
        <w:t xml:space="preserve">working in</w:t>
      </w:r>
      <w:r>
        <w:t xml:space="preserve"> </w:t>
      </w:r>
      <w:r>
        <w:rPr>
          <w:bCs/>
          <w:b/>
        </w:rPr>
        <w:t xml:space="preserve">Italy Milan</w:t>
      </w:r>
      <w:r>
        <w:t xml:space="preserve">, even in areas classified as having lower seismic hazard.</w:t>
      </w:r>
    </w:p>
    <w:bookmarkEnd w:id="22"/>
    <w:bookmarkStart w:id="23" w:name="X630cdbe57b84f80942ffcf4c6e359d04786cdee"/>
    <w:p>
      <w:pPr>
        <w:pStyle w:val="Heading2"/>
      </w:pPr>
      <w:r>
        <w:t xml:space="preserve">Sustainability and Environmental Integration</w:t>
      </w:r>
    </w:p>
    <w:p>
      <w:pPr>
        <w:pStyle w:val="FirstParagraph"/>
      </w:pPr>
      <w:r>
        <w:t xml:space="preserve">Sustainability is no longer an optional add-on but a core requirement for infrastructure projects in</w:t>
      </w:r>
      <w:r>
        <w:t xml:space="preserve"> </w:t>
      </w:r>
      <w:r>
        <w:rPr>
          <w:bCs/>
          <w:b/>
        </w:rPr>
        <w:t xml:space="preserve">Italy Milan</w:t>
      </w:r>
      <w:r>
        <w:t xml:space="preserve">. The project adhered to LEED Gold standards, influencing the decisions made by the</w:t>
      </w:r>
      <w:r>
        <w:t xml:space="preserve"> </w:t>
      </w:r>
      <w:r>
        <w:rPr>
          <w:bCs/>
          <w:b/>
        </w:rPr>
        <w:t xml:space="preserve">Civil Engineer</w:t>
      </w:r>
      <w:r>
        <w:t xml:space="preserve"> </w:t>
      </w:r>
      <w:r>
        <w:t xml:space="preserve">team throughout the design and construction phases. The use of recycled steel and low-carbon concrete mixtures was mandatory to reduce the embodied carbon footprint of the structure.</w:t>
      </w:r>
    </w:p>
    <w:p>
      <w:pPr>
        <w:pStyle w:val="BodyText"/>
      </w:pPr>
      <w:r>
        <w:t xml:space="preserve">A significant aspect of this case study is the integration of green infrastructure. The</w:t>
      </w:r>
      <w:r>
        <w:t xml:space="preserve"> </w:t>
      </w:r>
      <w:r>
        <w:rPr>
          <w:bCs/>
          <w:b/>
        </w:rPr>
        <w:t xml:space="preserve">Civil Engineer</w:t>
      </w:r>
      <w:r>
        <w:t xml:space="preserve"> </w:t>
      </w:r>
      <w:r>
        <w:t xml:space="preserve">worked closely with landscape architects to design a roof system capable of supporting extensive vegetation. This "living roof" serves multiple purposes: it reduces urban heat island effects common in dense city centers like Milan, manages stormwater runoff by absorbing rainfall, and improves air quality for residents of</w:t>
      </w:r>
      <w:r>
        <w:t xml:space="preserve"> </w:t>
      </w:r>
      <w:r>
        <w:rPr>
          <w:bCs/>
          <w:b/>
        </w:rPr>
        <w:t xml:space="preserve">Italy Milan</w:t>
      </w:r>
      <w:r>
        <w:t xml:space="preserve">.</w:t>
      </w:r>
    </w:p>
    <w:p>
      <w:pPr>
        <w:pStyle w:val="BodyText"/>
      </w:pPr>
      <w:r>
        <w:t xml:space="preserve">The engineering team also implemented a greywater recycling system integrated into the building's structural plumbing infrastructure. Wastewater from restrooms was treated on-site and reused for irrigation of the surrounding parkland. This closed-loop system demonstrates how a</w:t>
      </w:r>
      <w:r>
        <w:t xml:space="preserve"> </w:t>
      </w:r>
      <w:r>
        <w:rPr>
          <w:bCs/>
          <w:b/>
        </w:rPr>
        <w:t xml:space="preserve">Civil Engineer</w:t>
      </w:r>
      <w:r>
        <w:t xml:space="preserve"> </w:t>
      </w:r>
      <w:r>
        <w:t xml:space="preserve">can contribute to water conservation efforts in urban areas.</w:t>
      </w:r>
    </w:p>
    <w:bookmarkEnd w:id="23"/>
    <w:bookmarkStart w:id="24" w:name="Xa79231e974e2c5558a64edf923ebad7505d9f71"/>
    <w:p>
      <w:pPr>
        <w:pStyle w:val="Heading2"/>
      </w:pPr>
      <w:r>
        <w:t xml:space="preserve">Economic Impact and Social Responsibility</w:t>
      </w:r>
    </w:p>
    <w:p>
      <w:pPr>
        <w:pStyle w:val="FirstParagraph"/>
      </w:pPr>
      <w:r>
        <w:t xml:space="preserve">The redevelopment of this corridor in Milan was driven by the need to revitalize neglected urban spaces. For the local economy, the project created over 500 temporary construction jobs and stimulated long-term economic activity through improved connectivity. The role of the</w:t>
      </w:r>
      <w:r>
        <w:t xml:space="preserve"> </w:t>
      </w:r>
      <w:r>
        <w:rPr>
          <w:bCs/>
          <w:b/>
        </w:rPr>
        <w:t xml:space="preserve">Civil Engineer</w:t>
      </w:r>
      <w:r>
        <w:t xml:space="preserve"> </w:t>
      </w:r>
      <w:r>
        <w:t xml:space="preserve">here included cost-benefit analysis to ensure that the structural solutions proposed were not only safe but also economically viable within public budget constraints.</w:t>
      </w:r>
    </w:p>
    <w:p>
      <w:pPr>
        <w:pStyle w:val="BodyText"/>
      </w:pPr>
      <w:r>
        <w:t xml:space="preserve">Socially, the project addressed equity issues by improving access to green spaces and public transportation for residents in previously underserved neighborhoods of Milan. The</w:t>
      </w:r>
      <w:r>
        <w:t xml:space="preserve"> </w:t>
      </w:r>
      <w:r>
        <w:rPr>
          <w:bCs/>
          <w:b/>
        </w:rPr>
        <w:t xml:space="preserve">Civil Engineer</w:t>
      </w:r>
      <w:r>
        <w:t xml:space="preserve"> </w:t>
      </w:r>
      <w:r>
        <w:t xml:space="preserve">ensured universal design principles were applied, making the transit hub accessible to individuals with disabilities. This inclusive approach is increasingly vital in modern engineering practices across</w:t>
      </w:r>
      <w:r>
        <w:t xml:space="preserve"> </w:t>
      </w:r>
      <w:r>
        <w:rPr>
          <w:bCs/>
          <w:b/>
        </w:rPr>
        <w:t xml:space="preserve">Italy Milan</w:t>
      </w:r>
      <w:r>
        <w:t xml:space="preserve">.</w:t>
      </w:r>
    </w:p>
    <w:bookmarkEnd w:id="24"/>
    <w:bookmarkStart w:id="25" w:name="Xb2d0dbbe1e164bfcbde3b0f5a8876e3a4f5a1ae"/>
    <w:p>
      <w:pPr>
        <w:pStyle w:val="Heading2"/>
      </w:pPr>
      <w:r>
        <w:t xml:space="preserve">Lessons Learned for Future Projects in Italy Milan</w:t>
      </w:r>
    </w:p>
    <w:p>
      <w:pPr>
        <w:pStyle w:val="FirstParagraph"/>
      </w:pPr>
      <w:r>
        <w:t xml:space="preserve">This case study highlights several critical lessons for aspiring and practicing</w:t>
      </w:r>
      <w:r>
        <w:t xml:space="preserve"> </w:t>
      </w:r>
      <w:r>
        <w:rPr>
          <w:bCs/>
          <w:b/>
        </w:rPr>
        <w:t xml:space="preserve">Civil Engineer</w:t>
      </w:r>
      <w:r>
        <w:t xml:space="preserve"> </w:t>
      </w:r>
      <w:r>
        <w:t xml:space="preserve">professionals. First, early collaboration with geotechnical specialists is paramount when working in the variable soil conditions of Milan. Second, community engagement must be integrated into the engineering process to mitigate opposition and ensure social license to operate.</w:t>
      </w:r>
    </w:p>
    <w:p>
      <w:pPr>
        <w:pStyle w:val="BodyText"/>
      </w:pPr>
      <w:r>
        <w:t xml:space="preserve">Furthermore, the success of this project in</w:t>
      </w:r>
      <w:r>
        <w:t xml:space="preserve"> </w:t>
      </w:r>
      <w:r>
        <w:rPr>
          <w:bCs/>
          <w:b/>
        </w:rPr>
        <w:t xml:space="preserve">Italy Milan</w:t>
      </w:r>
      <w:r>
        <w:t xml:space="preserve"> </w:t>
      </w:r>
      <w:r>
        <w:t xml:space="preserve">underscores the importance of digital twin technology. By creating a digital replica of the infrastructure, engineers could simulate various stress scenarios and maintenance schedules before physical construction began. This predictive capability allows for more robust decision-making and long-term asset management.</w:t>
      </w:r>
    </w:p>
    <w:bookmarkEnd w:id="25"/>
    <w:bookmarkStart w:id="26" w:name="conclusion"/>
    <w:p>
      <w:pPr>
        <w:pStyle w:val="Heading2"/>
      </w:pPr>
      <w:r>
        <w:t xml:space="preserve">Conclusion</w:t>
      </w:r>
    </w:p>
    <w:p>
      <w:pPr>
        <w:pStyle w:val="FirstParagraph"/>
      </w:pPr>
      <w:r>
        <w:t xml:space="preserve">The transformation of the industrial corridor in Milan serves as a testament to the capabilities of modern civil engineering. It demonstrates that with innovative techniques, sustainable practices, and rigorous planning, it is possible to harmonize new infrastructure with historic urban environments. The work done by the</w:t>
      </w:r>
      <w:r>
        <w:t xml:space="preserve"> </w:t>
      </w:r>
      <w:r>
        <w:rPr>
          <w:bCs/>
          <w:b/>
        </w:rPr>
        <w:t xml:space="preserve">Civil Engineer</w:t>
      </w:r>
      <w:r>
        <w:t xml:space="preserve"> </w:t>
      </w:r>
      <w:r>
        <w:t xml:space="preserve">teams in this project has set a benchmark for future developments in</w:t>
      </w:r>
      <w:r>
        <w:t xml:space="preserve"> </w:t>
      </w:r>
      <w:r>
        <w:rPr>
          <w:bCs/>
          <w:b/>
        </w:rPr>
        <w:t xml:space="preserve">Italy Milan</w:t>
      </w:r>
      <w:r>
        <w:t xml:space="preserve">.</w:t>
      </w:r>
    </w:p>
    <w:p>
      <w:pPr>
        <w:pStyle w:val="BodyText"/>
      </w:pPr>
      <w:r>
        <w:t xml:space="preserve">As cities continue to grow and face climate change challenges, the principles applied here—resilience, sustainability, and social responsibility—will become increasingly relevant. The case study of this Milan project provides a valuable framework for other urban centers seeking to balance growth with heritage preservation. It reaffirms that a skilled</w:t>
      </w:r>
      <w:r>
        <w:t xml:space="preserve"> </w:t>
      </w:r>
      <w:r>
        <w:rPr>
          <w:bCs/>
          <w:b/>
        </w:rPr>
        <w:t xml:space="preserve">Civil Engineer</w:t>
      </w:r>
      <w:r>
        <w:t xml:space="preserve"> </w:t>
      </w:r>
      <w:r>
        <w:t xml:space="preserve">is not just a builder of structures but an architect of sustainable communities within the vibrant landscape of</w:t>
      </w:r>
      <w:r>
        <w:t xml:space="preserve"> </w:t>
      </w:r>
      <w:r>
        <w:rPr>
          <w:bCs/>
          <w:b/>
        </w:rPr>
        <w:t xml:space="preserve">Italy Milan</w:t>
      </w:r>
      <w:r>
        <w:t xml:space="preserve">.</w:t>
      </w:r>
    </w:p>
    <w:p>
      <w:pPr>
        <w:pStyle w:val="BodyText"/>
      </w:pPr>
      <w:r>
        <w:t xml:space="preserve">In summary, this document illustrates that successful engineering in major Italian hubs requires a holistic approach. The integration of technical excellence with environmental stewardship and social awareness defines the modern role of the</w:t>
      </w:r>
      <w:r>
        <w:t xml:space="preserve"> </w:t>
      </w:r>
      <w:r>
        <w:rPr>
          <w:bCs/>
          <w:b/>
        </w:rPr>
        <w:t xml:space="preserve">Civil Engineer</w:t>
      </w:r>
      <w:r>
        <w:t xml:space="preserve">. As we look to the future, these case studies will serve as essential references for anyone involved in shaping the infrastructure of</w:t>
      </w:r>
      <w:r>
        <w:t xml:space="preserve"> </w:t>
      </w:r>
      <w:r>
        <w:rPr>
          <w:bCs/>
          <w:b/>
        </w:rPr>
        <w:t xml:space="preserve">Italy Milan</w:t>
      </w:r>
      <w:r>
        <w:t xml:space="preserve"> </w:t>
      </w:r>
      <w:r>
        <w:t xml:space="preserve">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Italy Milan</dc:title>
  <dc:creator/>
  <dc:language>en</dc:language>
  <cp:keywords/>
  <dcterms:created xsi:type="dcterms:W3CDTF">2026-07-29T20:09:38Z</dcterms:created>
  <dcterms:modified xsi:type="dcterms:W3CDTF">2026-07-29T20:09:38Z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