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Urban</w:t>
      </w:r>
      <w:r>
        <w:t xml:space="preserve"> </w:t>
      </w:r>
      <w:r>
        <w:t xml:space="preserve">Infrastructure</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Through</w:t>
      </w:r>
      <w:r>
        <w:t xml:space="preserve"> </w:t>
      </w:r>
      <w:r>
        <w:t xml:space="preserve">Modern</w:t>
      </w:r>
      <w:r>
        <w:t xml:space="preserve"> </w:t>
      </w:r>
      <w:r>
        <w:t xml:space="preserve">Civil</w:t>
      </w:r>
      <w:r>
        <w:t xml:space="preserve"> </w:t>
      </w:r>
      <w:r>
        <w:t xml:space="preserve">Engineering</w:t>
      </w:r>
      <w:r>
        <w:t xml:space="preserve"> </w:t>
      </w:r>
      <w:r>
        <w:t xml:space="preserve">Practices</w:t>
      </w:r>
    </w:p>
    <w:bookmarkStart w:id="32" w:name="Xb070aaed01036e979be973650433c5674968f99"/>
    <w:p>
      <w:pPr>
        <w:pStyle w:val="Heading1"/>
      </w:pPr>
      <w:r>
        <w:t xml:space="preserve">Case Study: Transforming Urban Infrastructure in Ivory Coast Abidjan Through Modern Civil Engineering Practices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iCs/>
          <w:i/>
        </w:rPr>
        <w:t xml:space="preserve">This document details the critical role of the Civil Engineer in addressing complex urbanization challenges within Ivory Coast Abidjan, highlighting sustainable development, logistical innovation, and socio-economic impact.</w:t>
      </w:r>
    </w:p>
    <w:bookmarkStart w:id="20" w:name="introduction-and-contextual-background"/>
    <w:p>
      <w:pPr>
        <w:pStyle w:val="Heading2"/>
      </w:pPr>
      <w:r>
        <w:t xml:space="preserve">1. Introduction and Contextual Background</w:t>
      </w:r>
    </w:p>
    <w:p>
      <w:pPr>
        <w:pStyle w:val="FirstParagraph"/>
      </w:pPr>
      <w:r>
        <w:t xml:space="preserve">In recent years,</w:t>
      </w:r>
      <w:r>
        <w:t xml:space="preserve"> </w:t>
      </w:r>
      <w:r>
        <w:rPr>
          <w:bCs/>
          <w:b/>
        </w:rPr>
        <w:t xml:space="preserve">Ivory Coast Abidjan</w:t>
      </w:r>
      <w:r>
        <w:t xml:space="preserve"> </w:t>
      </w:r>
      <w:r>
        <w:t xml:space="preserve">has emerged as one of the fastest-growing economic hubs in West Africa. As the economic capital of Côte d'Ivoire, Abidjan serves as a vital gateway for trade and commerce in the region. However, this rapid urbanization has placed unprecedented strain on existing infrastructure systems. From flooding during heavy rainy seasons to severe traffic congestion and inadequate waste management facilities, the city faces multifaceted challenges that require immediate and sustainable engineering solutions.</w:t>
      </w:r>
    </w:p>
    <w:p>
      <w:pPr>
        <w:pStyle w:val="BodyText"/>
      </w:pPr>
      <w:r>
        <w:t xml:space="preserve">This</w:t>
      </w:r>
      <w:r>
        <w:t xml:space="preserve"> </w:t>
      </w:r>
      <w:r>
        <w:rPr>
          <w:bCs/>
          <w:b/>
        </w:rPr>
        <w:t xml:space="preserve">Case Study</w:t>
      </w:r>
      <w:r>
        <w:t xml:space="preserve"> </w:t>
      </w:r>
      <w:r>
        <w:t xml:space="preserve">examines a comprehensive infrastructure rehabilitation project initiated by the local municipal authorities in collaboration with international development partners. The primary objective was to enhance the resilience of urban drainage systems, improve road connectivity in high-density districts such as Treichville and Marcory, and integrate green spaces into the urban fabric. At the heart of this transformative initiative was the</w:t>
      </w:r>
      <w:r>
        <w:t xml:space="preserve"> </w:t>
      </w:r>
      <w:r>
        <w:rPr>
          <w:bCs/>
          <w:b/>
        </w:rPr>
        <w:t xml:space="preserve">Civil Engineer</w:t>
      </w:r>
      <w:r>
        <w:t xml:space="preserve">, whose expertise became pivotal in navigating technical complexities while adhering to local environmental constraints.</w:t>
      </w:r>
    </w:p>
    <w:bookmarkEnd w:id="20"/>
    <w:bookmarkStart w:id="21" w:name="problem-statement"/>
    <w:p>
      <w:pPr>
        <w:pStyle w:val="Heading2"/>
      </w:pPr>
      <w:r>
        <w:t xml:space="preserve">2. Problem Statement</w:t>
      </w:r>
    </w:p>
    <w:p>
      <w:pPr>
        <w:pStyle w:val="FirstParagraph"/>
      </w:pPr>
      <w:r>
        <w:t xml:space="preserve">The core issues identified in</w:t>
      </w:r>
      <w:r>
        <w:t xml:space="preserve"> </w:t>
      </w:r>
      <w:r>
        <w:rPr>
          <w:bCs/>
          <w:b/>
        </w:rPr>
        <w:t xml:space="preserve">Ivory Coast Abidjan</w:t>
      </w:r>
      <w:r>
        <w:t xml:space="preserve"> </w:t>
      </w:r>
      <w:r>
        <w:t xml:space="preserve">prior to the intervention included:</w:t>
      </w:r>
    </w:p>
    <w:p>
      <w:pPr>
        <w:numPr>
          <w:ilvl w:val="0"/>
          <w:numId w:val="1001"/>
        </w:numPr>
        <w:pStyle w:val="Compact"/>
      </w:pPr>
      <w:r>
        <w:rPr>
          <w:bCs/>
          <w:b/>
        </w:rPr>
        <w:t xml:space="preserve">Flooding Vulnerability:</w:t>
      </w:r>
      <w:r>
        <w:t xml:space="preserve">A significant portion of the coastal city is situated on low-lying land and lagoons. Inadequate drainage infrastructure led to recurring flash floods, disrupting daily life and causing millions in economic losses annually.</w:t>
      </w:r>
    </w:p>
    <w:p>
      <w:pPr>
        <w:numPr>
          <w:ilvl w:val="0"/>
          <w:numId w:val="1001"/>
        </w:numPr>
        <w:pStyle w:val="Compact"/>
      </w:pPr>
      <w:r>
        <w:rPr>
          <w:bCs/>
          <w:b/>
        </w:rPr>
        <w:t xml:space="preserve">Transportation Bottlenecks:</w:t>
      </w:r>
      <w:r>
        <w:t xml:space="preserve">The existing road network was unable to cope with the exponential growth in vehicular traffic, leading to prolonged congestion that hindered economic productivity.</w:t>
      </w:r>
    </w:p>
    <w:p>
      <w:pPr>
        <w:numPr>
          <w:ilvl w:val="0"/>
          <w:numId w:val="1001"/>
        </w:numPr>
        <w:pStyle w:val="Compact"/>
      </w:pPr>
      <w:r>
        <w:rPr>
          <w:bCs/>
          <w:b/>
        </w:rPr>
        <w:t xml:space="preserve">Social Inequality in Access:</w:t>
      </w:r>
      <w:r>
        <w:t xml:space="preserve">Certain peri-urban areas lacked basic paved roads and reliable water supply lines, exacerbating social disparities.</w:t>
      </w:r>
    </w:p>
    <w:p>
      <w:pPr>
        <w:pStyle w:val="FirstParagraph"/>
      </w:pPr>
      <w:r>
        <w:t xml:space="preserve">The challenge was not merely technical but also logistical. Working in a densely populated area like Abidjan required minimizing disruption to residents while delivering high-quality infrastructure. This is where the specialized role of the</w:t>
      </w:r>
      <w:r>
        <w:t xml:space="preserve"> </w:t>
      </w:r>
      <w:r>
        <w:rPr>
          <w:bCs/>
          <w:b/>
        </w:rPr>
        <w:t xml:space="preserve">Civil Engineer</w:t>
      </w:r>
      <w:r>
        <w:t xml:space="preserve"> </w:t>
      </w:r>
      <w:r>
        <w:t xml:space="preserve">became indispensable.</w:t>
      </w:r>
    </w:p>
    <w:bookmarkEnd w:id="21"/>
    <w:bookmarkStart w:id="25" w:name="the-role-of-the-civil-engineer"/>
    <w:p>
      <w:pPr>
        <w:pStyle w:val="Heading2"/>
      </w:pPr>
      <w:r>
        <w:t xml:space="preserve">3. The Role of the Civil Engineer</w:t>
      </w:r>
    </w:p>
    <w:p>
      <w:pPr>
        <w:pStyle w:val="FirstParagraph"/>
      </w:pPr>
      <w:r>
        <w:t xml:space="preserve">The</w:t>
      </w:r>
      <w:r>
        <w:t xml:space="preserve"> </w:t>
      </w:r>
      <w:r>
        <w:rPr>
          <w:bCs/>
          <w:b/>
        </w:rPr>
        <w:t xml:space="preserve">Civil Engineer</w:t>
      </w:r>
      <w:r>
        <w:t xml:space="preserve"> </w:t>
      </w:r>
      <w:r>
        <w:t xml:space="preserve">assigned to this project acted as both a technical lead and a community liaison. Their responsibilities extended far beyond traditional structural design. The following subsections detail the specific contributions made by the</w:t>
      </w:r>
      <w:r>
        <w:t xml:space="preserve"> </w:t>
      </w:r>
      <w:r>
        <w:rPr>
          <w:bCs/>
          <w:b/>
        </w:rPr>
        <w:t xml:space="preserve">Civil Engineer</w:t>
      </w:r>
      <w:r>
        <w:t xml:space="preserve"> </w:t>
      </w:r>
      <w:r>
        <w:t xml:space="preserve">to ensure project success in</w:t>
      </w:r>
      <w:r>
        <w:t xml:space="preserve"> </w:t>
      </w:r>
      <w:r>
        <w:rPr>
          <w:bCs/>
          <w:b/>
        </w:rPr>
        <w:t xml:space="preserve">Ivory Coast Abidjan</w:t>
      </w:r>
      <w:r>
        <w:t xml:space="preserve">.</w:t>
      </w:r>
    </w:p>
    <w:bookmarkStart w:id="22" w:name="X76e613e98fc9e150d277eb40915b2503e527f86"/>
    <w:p>
      <w:pPr>
        <w:pStyle w:val="Heading3"/>
      </w:pPr>
      <w:r>
        <w:t xml:space="preserve">3.1 Hydrological Modeling and Drainage Redesign</w:t>
      </w:r>
    </w:p>
    <w:p>
      <w:pPr>
        <w:pStyle w:val="FirstParagraph"/>
      </w:pPr>
      <w:r>
        <w:t xml:space="preserve">Leveraging advanced hydrological software, the</w:t>
      </w:r>
      <w:r>
        <w:t xml:space="preserve"> </w:t>
      </w:r>
      <w:r>
        <w:rPr>
          <w:bCs/>
          <w:b/>
        </w:rPr>
        <w:t xml:space="preserve">Civil Engineer</w:t>
      </w:r>
      <w:r>
        <w:t xml:space="preserve"> </w:t>
      </w:r>
      <w:r>
        <w:t xml:space="preserve">conducted a comprehensive analysis of rainfall patterns specific to the tropical climate of West Africa. Traditional drainage designs were deemed insufficient due to increasing urban impermeability (concrete surfaces preventing water absorption). The engineer proposed a "Sponge City" approach, incorporating permeable pavements and retention ponds into the design. This innovation allowed for better water management during peak rainy seasons, directly addressing the flooding issues prevalent in</w:t>
      </w:r>
      <w:r>
        <w:t xml:space="preserve"> </w:t>
      </w:r>
      <w:r>
        <w:rPr>
          <w:bCs/>
          <w:b/>
        </w:rPr>
        <w:t xml:space="preserve">Ivory Coast Abidjan</w:t>
      </w:r>
      <w:r>
        <w:t xml:space="preserve">.</w:t>
      </w:r>
    </w:p>
    <w:bookmarkEnd w:id="22"/>
    <w:bookmarkStart w:id="23" w:name="material-sourcing-and-local-adaptation"/>
    <w:p>
      <w:pPr>
        <w:pStyle w:val="Heading3"/>
      </w:pPr>
      <w:r>
        <w:t xml:space="preserve">3.2 Material Sourcing and Local Adaptation</w:t>
      </w:r>
    </w:p>
    <w:p>
      <w:pPr>
        <w:pStyle w:val="FirstParagraph"/>
      </w:pPr>
      <w:r>
        <w:t xml:space="preserve">A critical aspect of this</w:t>
      </w:r>
      <w:r>
        <w:t xml:space="preserve"> </w:t>
      </w:r>
      <w:r>
        <w:rPr>
          <w:bCs/>
          <w:b/>
        </w:rPr>
        <w:t xml:space="preserve">Case Study</w:t>
      </w:r>
      <w:r>
        <w:t xml:space="preserve"> </w:t>
      </w:r>
      <w:r>
        <w:t xml:space="preserve">is the adaptation of engineering standards to local materials and conditions. The</w:t>
      </w:r>
      <w:r>
        <w:t xml:space="preserve"> </w:t>
      </w:r>
      <w:r>
        <w:rPr>
          <w:bCs/>
          <w:b/>
        </w:rPr>
        <w:t xml:space="preserve">Civil Engineer</w:t>
      </w:r>
      <w:r>
        <w:t xml:space="preserve"> </w:t>
      </w:r>
      <w:r>
        <w:t xml:space="preserve">collaborated with local suppliers to source high-quality aggregates from quarries within Côte d'Ivoire, reducing carbon footprint and supporting the local economy. Furthermore, soil tests revealed high clay content in certain areas of Abidjan, which expands when wet. The engineer designed specialized foundation techniques to prevent structural shifting, ensuring longevity despite the challenging soil composition.</w:t>
      </w:r>
    </w:p>
    <w:bookmarkEnd w:id="23"/>
    <w:bookmarkStart w:id="24" w:name="Xfccdae2180dbaa637843772bf8cfa041b032865"/>
    <w:p>
      <w:pPr>
        <w:pStyle w:val="Heading3"/>
      </w:pPr>
      <w:r>
        <w:t xml:space="preserve">3.3 Community Engagement and Stakeholder Management</w:t>
      </w:r>
    </w:p>
    <w:p>
      <w:pPr>
        <w:pStyle w:val="FirstParagraph"/>
      </w:pPr>
      <w:r>
        <w:t xml:space="preserve">Civil engineering projects in urban centers often face resistance due to noise, dust, and displacement concerns. The</w:t>
      </w:r>
      <w:r>
        <w:t xml:space="preserve"> </w:t>
      </w:r>
      <w:r>
        <w:rPr>
          <w:bCs/>
          <w:b/>
        </w:rPr>
        <w:t xml:space="preserve">Civil Engineer</w:t>
      </w:r>
      <w:r>
        <w:t xml:space="preserve"> </w:t>
      </w:r>
      <w:r>
        <w:t xml:space="preserve">established a community task force comprising local leaders, business owners, and residents. Regular town hall meetings were held to update stakeholders on progress. This transparency fostered trust and allowed for real-time adjustments to the construction schedule to minimize impact on local commerce.</w:t>
      </w:r>
    </w:p>
    <w:bookmarkEnd w:id="24"/>
    <w:bookmarkEnd w:id="25"/>
    <w:bookmarkStart w:id="28" w:name="implementation-strategy"/>
    <w:p>
      <w:pPr>
        <w:pStyle w:val="Heading2"/>
      </w:pPr>
      <w:r>
        <w:t xml:space="preserve">4. Implementation Strategy</w:t>
      </w:r>
    </w:p>
    <w:p>
      <w:pPr>
        <w:pStyle w:val="FirstParagraph"/>
      </w:pPr>
      <w:r>
        <w:t xml:space="preserve">The implementation phase was executed in three distinct stages over a period of 18 months:</w:t>
      </w:r>
    </w:p>
    <w:p>
      <w:pPr>
        <w:pStyle w:val="BodyText"/>
      </w:pPr>
      <w:r>
        <w:t xml:space="preserve">Phase</w:t>
      </w:r>
    </w:p>
    <w:p>
      <w:pPr>
        <w:pStyle w:val="BodyText"/>
      </w:pPr>
      <w:r>
        <w:t xml:space="preserve">Description</w:t>
      </w:r>
    </w:p>
    <w:p>
      <w:pPr>
        <w:pStyle w:val="BodyText"/>
      </w:pPr>
      <w:r>
        <w:t xml:space="preserve">Civil Engineer's Key Action</w:t>
      </w:r>
    </w:p>
    <w:p>
      <w:pPr>
        <w:pStyle w:val="BodyText"/>
      </w:pPr>
      <w:r>
        <w:br/>
      </w:r>
    </w:p>
    <w:p>
      <w:pPr>
        <w:pStyle w:val="BodyText"/>
      </w:pPr>
      <w:r>
        <w:br/>
      </w:r>
      <w:r>
        <w:t xml:space="preserve">Preliminary Phase (Months 1-4)</w:t>
      </w:r>
    </w:p>
    <w:p>
      <w:pPr>
        <w:pStyle w:val="BodyText"/>
      </w:pPr>
      <w:r>
        <w:t xml:space="preserve">This stage involved detailed site surveys and utility mapping. The</w:t>
      </w:r>
      <w:r>
        <w:t xml:space="preserve"> </w:t>
      </w:r>
      <w:r>
        <w:rPr>
          <w:bCs/>
          <w:b/>
        </w:rPr>
        <w:t xml:space="preserve">Civil Engineer</w:t>
      </w:r>
      <w:r>
        <w:t xml:space="preserve"> </w:t>
      </w:r>
      <w:r>
        <w:t xml:space="preserve">coordinated with utility companies to relocate water and electrical lines that intersected the proposed road routes. This pre-construction planning prevented costly delays later in the project.</w:t>
      </w:r>
    </w:p>
    <w:bookmarkStart w:id="26" w:name="main-construction-phase-months-5-14"/>
    <w:p>
      <w:pPr>
        <w:pStyle w:val="Heading3"/>
      </w:pPr>
      <w:r>
        <w:t xml:space="preserve">Main Construction Phase (Months 5-14)</w:t>
      </w:r>
    </w:p>
    <w:p>
      <w:pPr>
        <w:pStyle w:val="FirstParagraph"/>
      </w:pPr>
      <w:r>
        <w:t xml:space="preserve">The core infrastructure work began, including the excavation of new drainage channels and the paving of major arterial roads. The</w:t>
      </w:r>
      <w:r>
        <w:t xml:space="preserve"> </w:t>
      </w:r>
      <w:r>
        <w:rPr>
          <w:bCs/>
          <w:b/>
        </w:rPr>
        <w:t xml:space="preserve">Civil Engineer</w:t>
      </w:r>
      <w:r>
        <w:t xml:space="preserve"> </w:t>
      </w:r>
      <w:r>
        <w:t xml:space="preserve">supervised daily operations to ensure compliance with international safety standards and local building codes. Quality control checks were performed on every batch of concrete used, ensuring durability against the harsh tropical sun and heavy rains.</w:t>
      </w:r>
    </w:p>
    <w:bookmarkEnd w:id="26"/>
    <w:bookmarkStart w:id="27" w:name="finalization-and-handover-months-15-18"/>
    <w:p>
      <w:pPr>
        <w:pStyle w:val="Heading3"/>
      </w:pPr>
      <w:r>
        <w:t xml:space="preserve">Finalization and Handover (Months 15-18)</w:t>
      </w:r>
    </w:p>
    <w:p>
      <w:pPr>
        <w:pStyle w:val="FirstParagraph"/>
      </w:pPr>
      <w:r>
        <w:t xml:space="preserve">The final phase included landscaping, installation of streetlights, and traffic signaling systems. The</w:t>
      </w:r>
      <w:r>
        <w:t xml:space="preserve"> </w:t>
      </w:r>
      <w:r>
        <w:rPr>
          <w:bCs/>
          <w:b/>
        </w:rPr>
        <w:t xml:space="preserve">Civil Engineer</w:t>
      </w:r>
      <w:r>
        <w:t xml:space="preserve"> </w:t>
      </w:r>
      <w:r>
        <w:t xml:space="preserve">conducted a rigorous testing protocol for all drainage outlets to ensure optimal flow rates before officially handing over the infrastructure to the municipal authorities.</w:t>
      </w:r>
    </w:p>
    <w:bookmarkEnd w:id="27"/>
    <w:bookmarkEnd w:id="28"/>
    <w:bookmarkStart w:id="29" w:name="results-and-impact-assessment"/>
    <w:p>
      <w:pPr>
        <w:pStyle w:val="Heading2"/>
      </w:pPr>
      <w:r>
        <w:t xml:space="preserve">5. Results and Impact Assessment</w:t>
      </w:r>
    </w:p>
    <w:p>
      <w:pPr>
        <w:pStyle w:val="FirstParagraph"/>
      </w:pPr>
      <w:r>
        <w:t xml:space="preserve">The completion of this project marked a significant milestone for</w:t>
      </w:r>
      <w:r>
        <w:t xml:space="preserve"> </w:t>
      </w:r>
      <w:r>
        <w:rPr>
          <w:bCs/>
          <w:b/>
        </w:rPr>
        <w:t xml:space="preserve">Ivory Coast Abidjan</w:t>
      </w:r>
      <w:r>
        <w:t xml:space="preserve">. The outcomes were measurable and impactful:</w:t>
      </w:r>
    </w:p>
    <w:p>
      <w:pPr>
        <w:numPr>
          <w:ilvl w:val="0"/>
          <w:numId w:val="1002"/>
        </w:numPr>
        <w:pStyle w:val="Compact"/>
      </w:pPr>
      <w:r>
        <w:rPr>
          <w:bCs/>
          <w:b/>
        </w:rPr>
        <w:t xml:space="preserve">Flood Reduction:</w:t>
      </w:r>
      <w:r>
        <w:t xml:space="preserve">A 70% reduction in flood incidents was recorded in the targeted districts during the subsequent rainy season, protecting homes and businesses.</w:t>
      </w:r>
    </w:p>
    <w:p>
      <w:pPr>
        <w:numPr>
          <w:ilvl w:val="0"/>
          <w:numId w:val="1002"/>
        </w:numPr>
        <w:pStyle w:val="Compact"/>
      </w:pPr>
      <w:r>
        <w:rPr>
          <w:bCs/>
          <w:b/>
        </w:rPr>
        <w:t xml:space="preserve">Economic Boost:</w:t>
      </w:r>
      <w:r>
        <w:t xml:space="preserve">The improved road network reduced commute times by an average of 40%, enhancing labor mobility and reducing fuel costs for residents.</w:t>
      </w:r>
    </w:p>
    <w:p>
      <w:pPr>
        <w:numPr>
          <w:ilvl w:val="0"/>
          <w:numId w:val="1002"/>
        </w:numPr>
        <w:pStyle w:val="Compact"/>
      </w:pPr>
      <w:r>
        <w:rPr>
          <w:bCs/>
          <w:b/>
        </w:rPr>
        <w:t xml:space="preserve">Job Creation:</w:t>
      </w:r>
      <w:r>
        <w:t xml:space="preserve">The project employed over 500 local workers, with the</w:t>
      </w:r>
      <w:r>
        <w:t xml:space="preserve"> </w:t>
      </w:r>
      <w:r>
        <w:rPr>
          <w:bCs/>
          <w:b/>
        </w:rPr>
        <w:t xml:space="preserve">Civil Engineer</w:t>
      </w:r>
      <w:r>
        <w:t xml:space="preserve"> </w:t>
      </w:r>
      <w:r>
        <w:t xml:space="preserve">facilitating vocational training programs to upskill the workforce in modern construction techniques.</w:t>
      </w:r>
    </w:p>
    <w:bookmarkEnd w:id="29"/>
    <w:bookmarkStart w:id="30" w:name="Xa6b90e2eefeee284c909866060bc78a4f1cc51d"/>
    <w:p>
      <w:pPr>
        <w:pStyle w:val="Heading2"/>
      </w:pPr>
      <w:r>
        <w:t xml:space="preserve">6. Lessons Learned and Future Recommendations</w:t>
      </w:r>
    </w:p>
    <w:p>
      <w:pPr>
        <w:pStyle w:val="FirstParagraph"/>
      </w:pPr>
      <w:r>
        <w:t xml:space="preserve">This</w:t>
      </w:r>
      <w:r>
        <w:t xml:space="preserve"> </w:t>
      </w:r>
      <w:r>
        <w:rPr>
          <w:bCs/>
          <w:b/>
        </w:rPr>
        <w:t xml:space="preserve">Case Study</w:t>
      </w:r>
      <w:r>
        <w:br/>
      </w:r>
      <w:r>
        <w:t xml:space="preserve">1.</w:t>
      </w:r>
      <w:r>
        <w:br/>
      </w:r>
      <w:r>
        <w:t xml:space="preserve">The importance of integrating local knowledge with international engineering standards cannot be overstated when working in diverse environments like</w:t>
      </w:r>
      <w:r>
        <w:t xml:space="preserve"> </w:t>
      </w:r>
      <w:r>
        <w:rPr>
          <w:bCs/>
          <w:b/>
        </w:rPr>
        <w:t xml:space="preserve">Ivory Coast Abidjan</w:t>
      </w:r>
      <w:r>
        <w:t xml:space="preserve">.</w:t>
      </w:r>
      <w:r>
        <w:br/>
      </w:r>
      <w:r>
        <w:t xml:space="preserve">2. The role of the</w:t>
      </w:r>
      <w:r>
        <w:t xml:space="preserve"> </w:t>
      </w:r>
      <w:r>
        <w:rPr>
          <w:bCs/>
          <w:b/>
        </w:rPr>
        <w:t xml:space="preserve">Civil Engineer</w:t>
      </w:r>
      <w:r>
        <w:t xml:space="preserve"> </w:t>
      </w:r>
      <w:r>
        <w:t xml:space="preserve">is evolving from a purely technical focus to one that includes significant social and environmental stewardship.</w:t>
      </w:r>
      <w:r>
        <w:br/>
      </w:r>
      <w:r>
        <w:t xml:space="preserve">3. Future projects in similar regions must prioritize climate-resilient design from the outset, rather than treating it as an afterthought.</w:t>
      </w:r>
    </w:p>
    <w:bookmarkEnd w:id="30"/>
    <w:bookmarkStart w:id="31" w:name="conclusion"/>
    <w:p>
      <w:pPr>
        <w:pStyle w:val="Heading2"/>
      </w:pPr>
      <w:r>
        <w:t xml:space="preserve">7. Conclusion</w:t>
      </w:r>
    </w:p>
    <w:p>
      <w:pPr>
        <w:pStyle w:val="FirstParagraph"/>
      </w:pPr>
      <w:r>
        <w:t xml:space="preserve">The successful transformation of infrastructure in</w:t>
      </w:r>
      <w:r>
        <w:t xml:space="preserve"> </w:t>
      </w:r>
      <w:r>
        <w:rPr>
          <w:bCs/>
          <w:b/>
        </w:rPr>
        <w:t xml:space="preserve">Ivory Coast Abidjan</w:t>
      </w:r>
      <w:r>
        <w:br/>
      </w:r>
      <w:r>
        <w:t xml:space="preserve">serves as a model for sustainable urban development in Africa. It demonstrates how strategic planning, innovative engineering solutions, and community engagement can overcome the challenges of rapid urbanization. The</w:t>
      </w:r>
      <w:r>
        <w:t xml:space="preserve"> </w:t>
      </w:r>
      <w:r>
        <w:rPr>
          <w:bCs/>
          <w:b/>
        </w:rPr>
        <w:t xml:space="preserve">Civil Engineer</w:t>
      </w:r>
      <w:r>
        <w:t xml:space="preserve"> </w:t>
      </w:r>
      <w:r>
        <w:t xml:space="preserve">was not merely a builder of structures but an architect of social progress, ensuring that the infrastructure serves the people effectively and sustainably for decades to come.</w:t>
      </w:r>
    </w:p>
    <w:p>
      <w:pPr>
        <w:pStyle w:val="BodyText"/>
      </w:pPr>
      <w:r>
        <w:t xml:space="preserve">This</w:t>
      </w:r>
      <w:r>
        <w:t xml:space="preserve"> </w:t>
      </w:r>
      <w:r>
        <w:rPr>
          <w:bCs/>
          <w:b/>
        </w:rPr>
        <w:t xml:space="preserve">Case Study</w:t>
      </w:r>
      <w:r>
        <w:br/>
      </w:r>
      <w:r>
        <w:t xml:space="preserve">highlights that when technical expertise is aligned with local needs, even the most daunting urban challenges can be transformed into opportunities for growth and resilience.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Urban Infrastructure in Ivory Coast Abidjan Through Modern Civil Engineering Practices</dc:title>
  <dc:creator/>
  <cp:keywords/>
  <dcterms:created xsi:type="dcterms:W3CDTF">2026-07-29T12:15:20Z</dcterms:created>
  <dcterms:modified xsi:type="dcterms:W3CDTF">2026-07-29T12:15:20Z</dcterms:modified>
</cp:coreProperties>
</file>

<file path=docProps/custom.xml><?xml version="1.0" encoding="utf-8"?>
<Properties xmlns="http://schemas.openxmlformats.org/officeDocument/2006/custom-properties" xmlns:vt="http://schemas.openxmlformats.org/officeDocument/2006/docPropsVTypes"/>
</file>