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Kenya</w:t>
      </w:r>
      <w:r>
        <w:t xml:space="preserve"> </w:t>
      </w:r>
      <w:r>
        <w:t xml:space="preserve">Nairobi</w:t>
      </w:r>
    </w:p>
    <w:bookmarkStart w:id="29" w:name="X50ef79a4140dff189c3fb162bd750202f1537a2"/>
    <w:p>
      <w:pPr>
        <w:pStyle w:val="Heading1"/>
      </w:pPr>
      <w:r>
        <w:t xml:space="preserve">Case Study: The Role of the Civil Engineer in Kenya Nairobi</w:t>
      </w:r>
    </w:p>
    <w:p>
      <w:pPr>
        <w:pStyle w:val="FirstParagraph"/>
      </w:pPr>
      <w:r>
        <w:rPr>
          <w:bCs/>
          <w:b/>
        </w:rPr>
        <w:t xml:space="preserve">Date:</w:t>
      </w:r>
      <w:r>
        <w:t xml:space="preserve"> </w:t>
      </w:r>
      <w:r>
        <w:t xml:space="preserve">October 2023</w:t>
      </w:r>
      <w:r>
        <w:br/>
      </w:r>
      <w:r>
        <w:rPr>
          <w:bCs/>
          <w:b/>
        </w:rPr>
        <w:t xml:space="preserve">Case Study</w:t>
      </w:r>
      <w:r>
        <w:t xml:space="preserve"> </w:t>
      </w:r>
      <w:r>
        <w:t xml:space="preserve">Focus: Urban Development and Infrastructure Resilience</w:t>
      </w:r>
      <w:r>
        <w:br/>
      </w:r>
      <w:r>
        <w:rPr>
          <w:bCs/>
          <w:b/>
        </w:rPr>
        <w:t xml:space="preserve">Civil Engineer</w:t>
      </w:r>
      <w:r>
        <w:t xml:space="preserve"> </w:t>
      </w:r>
      <w:r>
        <w:t xml:space="preserve">Specialty: Structural Integrity and Sustainable Urban Planning</w:t>
      </w:r>
      <w:r>
        <w:br/>
      </w:r>
      <w:r>
        <w:rPr>
          <w:bCs/>
          <w:b/>
        </w:rPr>
        <w:t xml:space="preserve">Kenya Nairobi</w:t>
      </w:r>
      <w:r>
        <w:t xml:space="preserve">: The Rapidly Growing Capital City</w:t>
      </w:r>
    </w:p>
    <w:bookmarkStart w:id="20" w:name="X42d261be2a55fafba82cbca5df33b62e2256baf"/>
    <w:p>
      <w:pPr>
        <w:pStyle w:val="Heading2"/>
      </w:pPr>
      <w:r>
        <w:t xml:space="preserve">1. Introduction to the Context of Kenya Nairobi</w:t>
      </w:r>
    </w:p>
    <w:p>
      <w:pPr>
        <w:pStyle w:val="FirstParagraph"/>
      </w:pPr>
      <w:r>
        <w:t xml:space="preserve">The capital city of Kenya, known universally as</w:t>
      </w:r>
      <w:r>
        <w:t xml:space="preserve"> </w:t>
      </w:r>
      <w:r>
        <w:rPr>
          <w:bCs/>
          <w:b/>
        </w:rPr>
        <w:t xml:space="preserve">Nairobi</w:t>
      </w:r>
      <w:r>
        <w:t xml:space="preserve">, stands as one of the most dynamic economic hubs in East Africa. However, with rapid urbanization comes a complex set of infrastructural challenges. For every new residential estate built and every commercial skyscraper erected, the demand for robust engineering solutions increases exponentially. This</w:t>
      </w:r>
      <w:r>
        <w:t xml:space="preserve"> </w:t>
      </w:r>
      <w:r>
        <w:rPr>
          <w:bCs/>
          <w:b/>
        </w:rPr>
        <w:t xml:space="preserve">Case Study</w:t>
      </w:r>
      <w:r>
        <w:t xml:space="preserve"> </w:t>
      </w:r>
      <w:r>
        <w:t xml:space="preserve">examines how modern infrastructure projects in</w:t>
      </w:r>
      <w:r>
        <w:t xml:space="preserve"> </w:t>
      </w:r>
      <w:r>
        <w:rPr>
          <w:bCs/>
          <w:b/>
        </w:rPr>
        <w:t xml:space="preserve">Nairobi</w:t>
      </w:r>
      <w:r>
        <w:t xml:space="preserve"> </w:t>
      </w:r>
      <w:r>
        <w:t xml:space="preserve">are being shaped by the technical expertise, strategic planning, and ethical oversight of local professionals.</w:t>
      </w:r>
    </w:p>
    <w:p>
      <w:pPr>
        <w:pStyle w:val="BodyText"/>
      </w:pPr>
      <w:r>
        <w:t xml:space="preserve">In recent years, the skyline of</w:t>
      </w:r>
      <w:r>
        <w:t xml:space="preserve"> </w:t>
      </w:r>
      <w:r>
        <w:rPr>
          <w:bCs/>
          <w:b/>
          <w:iCs/>
          <w:i/>
        </w:rPr>
        <w:t xml:space="preserve">Nairobi Kenya</w:t>
      </w:r>
      <w:r>
        <w:t xml:space="preserve"> </w:t>
      </w:r>
      <w:r>
        <w:t xml:space="preserve">has transformed dramatically. From the completion of major highways to the expansion of public transport networks like BRT (Bus Rapid Transit) and SGR (Standard Gauge Railway) interconnects, city planning is no longer just about concrete and steel; it is about creating sustainable living environments. At the heart of every successful project in this vibrant metropolis lies the</w:t>
      </w:r>
      <w:r>
        <w:t xml:space="preserve"> </w:t>
      </w:r>
      <w:r>
        <w:rPr>
          <w:bCs/>
          <w:b/>
        </w:rPr>
        <w:t xml:space="preserve">Civil Engineer</w:t>
      </w:r>
      <w:r>
        <w:t xml:space="preserve">.</w:t>
      </w:r>
    </w:p>
    <w:bookmarkEnd w:id="20"/>
    <w:bookmarkStart w:id="21" w:name="X4486f8db9bfbf3b9b43adebd1e3c53b76fb3a63"/>
    <w:p>
      <w:pPr>
        <w:pStyle w:val="Heading2"/>
      </w:pPr>
      <w:r>
        <w:t xml:space="preserve">2. Profile: The Modern Civil Engineer in Nairobi</w:t>
      </w:r>
    </w:p>
    <w:p>
      <w:pPr>
        <w:pStyle w:val="FirstParagraph"/>
      </w:pPr>
      <w:r>
        <w:t xml:space="preserve">A traditional view of a civil engineer might focus solely on construction supervision. However, in the context of contemporary</w:t>
      </w:r>
      <w:r>
        <w:t xml:space="preserve"> </w:t>
      </w:r>
      <w:r>
        <w:rPr>
          <w:bCs/>
          <w:b/>
          <w:iCs/>
          <w:i/>
        </w:rPr>
        <w:t xml:space="preserve">Nairobi Kenya</w:t>
      </w:r>
      <w:r>
        <w:t xml:space="preserve">, the role has evolved significantly. This case study profiles a representative senior civil engineer, here referred to as "Engineer A," who has been instrumental in major residential and commercial developments in areas such as Westlands, Kilimani, and Upperhill.</w:t>
      </w:r>
    </w:p>
    <w:p>
      <w:pPr>
        <w:pStyle w:val="BodyText"/>
      </w:pPr>
      <w:r>
        <w:rPr>
          <w:bCs/>
          <w:b/>
        </w:rPr>
        <w:t xml:space="preserve">Key Responsibilities:</w:t>
      </w:r>
    </w:p>
    <w:p>
      <w:pPr>
        <w:numPr>
          <w:ilvl w:val="0"/>
          <w:numId w:val="1001"/>
        </w:numPr>
        <w:pStyle w:val="Compact"/>
      </w:pPr>
      <w:r>
        <w:rPr>
          <w:bCs/>
          <w:b/>
        </w:rPr>
        <w:t xml:space="preserve">Site Analysis and Geotechnical Assessment:</w:t>
      </w:r>
      <w:r>
        <w:t xml:space="preserve"> </w:t>
      </w:r>
      <w:r>
        <w:t xml:space="preserve">Before any foundation is laid in Nairobi, the soil composition must be understood. Areas near Lake Victoria (in broader Kenya contexts) or specific parts of</w:t>
      </w:r>
      <w:r>
        <w:t xml:space="preserve"> </w:t>
      </w:r>
      <w:r>
        <w:rPr>
          <w:bCs/>
          <w:b/>
          <w:iCs/>
          <w:i/>
        </w:rPr>
        <w:t xml:space="preserve">Nairobi</w:t>
      </w:r>
      <w:r>
        <w:t xml:space="preserve">'s volcanic soil require specialized foundation engineering.</w:t>
      </w:r>
    </w:p>
    <w:p>
      <w:pPr>
        <w:numPr>
          <w:ilvl w:val="0"/>
          <w:numId w:val="1001"/>
        </w:numPr>
        <w:pStyle w:val="Compact"/>
      </w:pPr>
      <w:r>
        <w:rPr>
          <w:bCs/>
          <w:b/>
        </w:rPr>
        <w:t xml:space="preserve">Sustainable Design:</w:t>
      </w:r>
      <w:r>
        <w:t xml:space="preserve"> </w:t>
      </w:r>
      <w:r>
        <w:t xml:space="preserve">Integrating water harvesting systems and energy-efficient structural designs to combat the city's growing carbon footprint.</w:t>
      </w:r>
    </w:p>
    <w:p>
      <w:pPr>
        <w:numPr>
          <w:ilvl w:val="0"/>
          <w:numId w:val="1001"/>
        </w:numPr>
        <w:pStyle w:val="Compact"/>
      </w:pPr>
      <w:r>
        <w:rPr>
          <w:bCs/>
          <w:b/>
        </w:rPr>
        <w:t xml:space="preserve">Regulatory Compliance:</w:t>
      </w:r>
      <w:r>
        <w:t xml:space="preserve"> </w:t>
      </w:r>
      <w:r>
        <w:t xml:space="preserve">Navigating the strict building codes enforced by the Nairobi City County Government and ensuring compliance with national standards set by relevant engineering bodies in Kenya.</w:t>
      </w:r>
    </w:p>
    <w:bookmarkEnd w:id="21"/>
    <w:bookmarkStart w:id="24" w:name="Xf533417826d07a6cef361cc79126eace329181b"/>
    <w:p>
      <w:pPr>
        <w:pStyle w:val="Heading2"/>
      </w:pPr>
      <w:r>
        <w:t xml:space="preserve">3. Case Study Scenario: The "Green Horizon" Residential Complex</w:t>
      </w:r>
    </w:p>
    <w:p>
      <w:pPr>
        <w:pStyle w:val="FirstParagraph"/>
      </w:pPr>
      <w:r>
        <w:t xml:space="preserve">To illustrate the practical application of this role, we look at a specific project: The "Green Horizon" residential complex in a densely populated sector of</w:t>
      </w:r>
      <w:r>
        <w:t xml:space="preserve"> </w:t>
      </w:r>
      <w:r>
        <w:rPr>
          <w:bCs/>
          <w:b/>
        </w:rPr>
        <w:t xml:space="preserve">Nairobi Kenya</w:t>
      </w:r>
      <w:r>
        <w:t xml:space="preserve">. This project aimed to construct a mid-rise apartment building with ground-floor commercial spaces. The primary challenge was not just structural integrity, but managing land constraints and ensuring drainage efficiency during the heavy rainy seasons typical of the region.</w:t>
      </w:r>
    </w:p>
    <w:bookmarkStart w:id="22" w:name="challenges-identified"/>
    <w:p>
      <w:pPr>
        <w:pStyle w:val="Heading3"/>
      </w:pPr>
      <w:r>
        <w:t xml:space="preserve">3.1 Challenges Identified</w:t>
      </w:r>
    </w:p>
    <w:p>
      <w:pPr>
        <w:pStyle w:val="FirstParagraph"/>
      </w:pPr>
      <w:r>
        <w:t xml:space="preserve">The site in question faced two major issues common to urban development in</w:t>
      </w:r>
      <w:r>
        <w:t xml:space="preserve"> </w:t>
      </w:r>
      <w:r>
        <w:rPr>
          <w:bCs/>
          <w:b/>
          <w:iCs/>
          <w:i/>
        </w:rPr>
        <w:t xml:space="preserve">Nairobi Kenya</w:t>
      </w:r>
      <w:r>
        <w:t xml:space="preserve">:</w:t>
      </w:r>
    </w:p>
    <w:p>
      <w:pPr>
        <w:numPr>
          <w:ilvl w:val="0"/>
          <w:numId w:val="1002"/>
        </w:numPr>
        <w:pStyle w:val="Compact"/>
      </w:pPr>
      <w:r>
        <w:rPr>
          <w:bCs/>
          <w:b/>
        </w:rPr>
        <w:t xml:space="preserve">Limited Space:</w:t>
      </w:r>
      <w:r>
        <w:t xml:space="preserve"> </w:t>
      </w:r>
      <w:r>
        <w:t xml:space="preserve">The plot was narrow, requiring a structural design that maximized vertical space without compromising stability.</w:t>
      </w:r>
    </w:p>
    <w:p>
      <w:pPr>
        <w:numPr>
          <w:ilvl w:val="0"/>
          <w:numId w:val="1002"/>
        </w:numPr>
        <w:pStyle w:val="Compact"/>
      </w:pPr>
      <w:r>
        <w:rPr>
          <w:bCs/>
          <w:b/>
        </w:rPr>
        <w:t xml:space="preserve">Flooding Risks:</w:t>
      </w:r>
      <w:r>
        <w:t xml:space="preserve"> </w:t>
      </w:r>
      <w:r>
        <w:t xml:space="preserve">The area is prone to flash floods during the long rains. Poor drainage in surrounding areas threatened to undermine the new structure's foundation.</w:t>
      </w:r>
    </w:p>
    <w:bookmarkEnd w:id="22"/>
    <w:bookmarkStart w:id="23" w:name="the-civil-engineers-intervention"/>
    <w:p>
      <w:pPr>
        <w:pStyle w:val="Heading3"/>
      </w:pPr>
      <w:r>
        <w:t xml:space="preserve">3.2 The Civil Engineer’s Intervention</w:t>
      </w:r>
    </w:p>
    <w:p>
      <w:pPr>
        <w:pStyle w:val="FirstParagraph"/>
      </w:pPr>
      <w:r>
        <w:t xml:space="preserve">The lead</w:t>
      </w:r>
      <w:r>
        <w:t xml:space="preserve"> </w:t>
      </w:r>
      <w:r>
        <w:rPr>
          <w:bCs/>
          <w:b/>
        </w:rPr>
        <w:t xml:space="preserve">Civil Engineer</w:t>
      </w:r>
      <w:r>
        <w:t xml:space="preserve"> </w:t>
      </w:r>
      <w:r>
        <w:t xml:space="preserve">initiated a comprehensive geotechnical survey. Using advanced soil testing, they determined that the topsoil was loose and susceptible to erosion. Consequently, the engineer proposed a raft foundation system rather than traditional strip footings. This decision was critical for distributing the building's weight evenly across weaker soil layers.</w:t>
      </w:r>
    </w:p>
    <w:p>
      <w:pPr>
        <w:pStyle w:val="BodyText"/>
      </w:pPr>
      <w:r>
        <w:t xml:space="preserve">Furthermore, recognizing the drainage issues plaguing</w:t>
      </w:r>
      <w:r>
        <w:t xml:space="preserve"> </w:t>
      </w:r>
      <w:r>
        <w:rPr>
          <w:bCs/>
          <w:b/>
          <w:iCs/>
          <w:i/>
        </w:rPr>
        <w:t xml:space="preserve">Nairobi Kenya</w:t>
      </w:r>
      <w:r>
        <w:t xml:space="preserve">'s urban centers, the engineer designed an integrated stormwater management system. This included underground retention tanks that collect rainwater from the roof and paved areas. The water is then filtered and used for irrigation within the building's compound, addressing both flood risks and water scarcity.</w:t>
      </w:r>
    </w:p>
    <w:bookmarkEnd w:id="23"/>
    <w:bookmarkEnd w:id="24"/>
    <w:bookmarkStart w:id="25" w:name="implementation-and-collaboration"/>
    <w:p>
      <w:pPr>
        <w:pStyle w:val="Heading2"/>
      </w:pPr>
      <w:r>
        <w:t xml:space="preserve">4. Implementation and Collaboration</w:t>
      </w:r>
    </w:p>
    <w:p>
      <w:pPr>
        <w:pStyle w:val="FirstParagraph"/>
      </w:pPr>
      <w:r>
        <w:t xml:space="preserve">A significant aspect of this case study is the collaborative nature of modern engineering in</w:t>
      </w:r>
      <w:r>
        <w:t xml:space="preserve"> </w:t>
      </w:r>
      <w:r>
        <w:rPr>
          <w:bCs/>
          <w:b/>
        </w:rPr>
        <w:t xml:space="preserve">Nairobi Kenya</w:t>
      </w:r>
      <w:r>
        <w:t xml:space="preserve">. The civil engineer did not work in isolation. They coordinated closely with architects to ensure the design aesthetic matched structural realities, and with environmental consultants to meet sustainability goals.</w:t>
      </w:r>
    </w:p>
    <w:p>
      <w:pPr>
        <w:pStyle w:val="BodyText"/>
      </w:pPr>
      <w:r>
        <w:t xml:space="preserve">In many parts of Africa, including</w:t>
      </w:r>
      <w:r>
        <w:t xml:space="preserve"> </w:t>
      </w:r>
      <w:r>
        <w:rPr>
          <w:bCs/>
          <w:b/>
          <w:iCs/>
          <w:i/>
        </w:rPr>
        <w:t xml:space="preserve">Nairobi Kenya</w:t>
      </w:r>
      <w:r>
        <w:t xml:space="preserve">, supply chain logistics can be challenging. The civil engineer played a pivotal role in sourcing high-quality steel and cement locally where possible to reduce costs and carbon emissions, while importing specialized drainage components that met international standards.</w:t>
      </w:r>
    </w:p>
    <w:bookmarkEnd w:id="25"/>
    <w:bookmarkStart w:id="26" w:name="outcomes-and-impact-on-nairobi-kenya"/>
    <w:p>
      <w:pPr>
        <w:pStyle w:val="Heading2"/>
      </w:pPr>
      <w:r>
        <w:t xml:space="preserve">5. Outcomes and Impact on Nairobi Kenya</w:t>
      </w:r>
    </w:p>
    <w:p>
      <w:pPr>
        <w:pStyle w:val="FirstParagraph"/>
      </w:pPr>
      <w:r>
        <w:t xml:space="preserve">The "Green Horizon" project was completed on time and within budget. More importantly, it set a new benchmark for construction in the region. During subsequent heavy rainfall events in</w:t>
      </w:r>
      <w:r>
        <w:t xml:space="preserve"> </w:t>
      </w:r>
      <w:r>
        <w:rPr>
          <w:bCs/>
          <w:b/>
          <w:iCs/>
          <w:i/>
        </w:rPr>
        <w:t xml:space="preserve">Nairobi Kenya</w:t>
      </w:r>
      <w:r>
        <w:t xml:space="preserve">, while neighboring areas experienced flooding, the Green Horizon complex remained dry, and its retention system successfully prevented runoff into nearby streets.</w:t>
      </w:r>
    </w:p>
    <w:p>
      <w:pPr>
        <w:pStyle w:val="BodyText"/>
      </w:pPr>
      <w:r>
        <w:t xml:space="preserve">This success highlights why investing in skilled human capital—specifically the training and deployment of the qualified</w:t>
      </w:r>
      <w:r>
        <w:t xml:space="preserve"> </w:t>
      </w:r>
      <w:r>
        <w:rPr>
          <w:bCs/>
          <w:b/>
        </w:rPr>
        <w:t xml:space="preserve">Civil Engineer</w:t>
      </w:r>
      <w:r>
        <w:t xml:space="preserve">—is vital for urban growth. The project demonstrated that engineering solutions tailored to local environmental conditions are far superior to imported, generic designs.</w:t>
      </w:r>
    </w:p>
    <w:bookmarkEnd w:id="26"/>
    <w:bookmarkStart w:id="27" w:name="Xdcc2b1ee65147726e758caadb2de4a73b074c01"/>
    <w:p>
      <w:pPr>
        <w:pStyle w:val="Heading2"/>
      </w:pPr>
      <w:r>
        <w:t xml:space="preserve">6. Broader Implications for Civil Engineering in Kenya Nairobi</w:t>
      </w:r>
    </w:p>
    <w:p>
      <w:pPr>
        <w:pStyle w:val="FirstParagraph"/>
      </w:pPr>
      <w:r>
        <w:t xml:space="preserve">This case study serves as a microcosm of the broader trends affecting infrastructure development across</w:t>
      </w:r>
      <w:r>
        <w:t xml:space="preserve"> </w:t>
      </w:r>
      <w:r>
        <w:rPr>
          <w:bCs/>
          <w:b/>
          <w:iCs/>
          <w:i/>
        </w:rPr>
        <w:t xml:space="preserve">Nairobi Kenya</w:t>
      </w:r>
      <w:r>
        <w:t xml:space="preserve">. As the city continues to grow, the demands on its engineering professionals will intensify. Key takeaways include:</w:t>
      </w:r>
    </w:p>
    <w:p>
      <w:pPr>
        <w:numPr>
          <w:ilvl w:val="0"/>
          <w:numId w:val="1003"/>
        </w:numPr>
        <w:pStyle w:val="Compact"/>
      </w:pPr>
      <w:r>
        <w:rPr>
          <w:bCs/>
          <w:b/>
        </w:rPr>
        <w:t xml:space="preserve">Innovation is Mandatory:</w:t>
      </w:r>
      <w:r>
        <w:t xml:space="preserve"> </w:t>
      </w:r>
      <w:r>
        <w:t xml:space="preserve">The unique geographical and climatic challenges of</w:t>
      </w:r>
      <w:r>
        <w:t xml:space="preserve"> </w:t>
      </w:r>
      <w:r>
        <w:rPr>
          <w:bCs/>
          <w:b/>
          <w:iCs/>
          <w:i/>
        </w:rPr>
        <w:t xml:space="preserve">Nairobi Kenya</w:t>
      </w:r>
      <w:r>
        <w:t xml:space="preserve"> </w:t>
      </w:r>
      <w:r>
        <w:t xml:space="preserve">require engineers to innovate rather than simply replicate foreign models.</w:t>
      </w:r>
    </w:p>
    <w:p>
      <w:pPr>
        <w:numPr>
          <w:ilvl w:val="0"/>
          <w:numId w:val="1003"/>
        </w:numPr>
        <w:pStyle w:val="Compact"/>
      </w:pPr>
      <w:r>
        <w:rPr>
          <w:bCs/>
          <w:b/>
        </w:rPr>
        <w:t xml:space="preserve">Sustainability is Non-Negotiable:</w:t>
      </w:r>
      <w:r>
        <w:t xml:space="preserve"> </w:t>
      </w:r>
      <w:r>
        <w:t xml:space="preserve">With climate change affecting weather patterns, the civil engineer must prioritize resilience. Projects in</w:t>
      </w:r>
      <w:r>
        <w:t xml:space="preserve"> </w:t>
      </w:r>
      <w:r>
        <w:rPr>
          <w:bCs/>
          <w:b/>
          <w:iCs/>
          <w:i/>
        </w:rPr>
        <w:t xml:space="preserve">Nairobi Kenya</w:t>
      </w:r>
      <w:r>
        <w:t xml:space="preserve"> </w:t>
      </w:r>
      <w:r>
        <w:t xml:space="preserve">that ignore drainage and sustainability are destined for failure.</w:t>
      </w:r>
    </w:p>
    <w:p>
      <w:pPr>
        <w:numPr>
          <w:ilvl w:val="0"/>
          <w:numId w:val="1003"/>
        </w:numPr>
        <w:pStyle w:val="Compact"/>
      </w:pPr>
      <w:r>
        <w:rPr>
          <w:bCs/>
          <w:b/>
        </w:rPr>
        <w:t xml:space="preserve">Economic Driver:</w:t>
      </w:r>
      <w:r>
        <w:t xml:space="preserve"> </w:t>
      </w:r>
      <w:r>
        <w:t xml:space="preserve">Competent engineering attracts investment. Safe, reliable infrastructure boosts confidence in real estate markets across Kenya Nairobi.</w:t>
      </w:r>
    </w:p>
    <w:bookmarkEnd w:id="27"/>
    <w:bookmarkStart w:id="28" w:name="conclusion"/>
    <w:p>
      <w:pPr>
        <w:pStyle w:val="Heading2"/>
      </w:pPr>
      <w:r>
        <w:t xml:space="preserve">7. Conclusion</w:t>
      </w:r>
    </w:p>
    <w:p>
      <w:pPr>
        <w:pStyle w:val="FirstParagraph"/>
      </w:pPr>
      <w:r>
        <w:t xml:space="preserve">In conclusion, this case study underscores the critical importance of the civil engineer in shaping the future of urban centers like</w:t>
      </w:r>
      <w:r>
        <w:t xml:space="preserve"> </w:t>
      </w:r>
      <w:r>
        <w:rPr>
          <w:bCs/>
          <w:b/>
          <w:iCs/>
          <w:i/>
        </w:rPr>
        <w:t xml:space="preserve">Nairobi Kenya</w:t>
      </w:r>
      <w:r>
        <w:t xml:space="preserve">. The transition from basic construction to sophisticated, sustainable engineering is evident in projects such as "Green Horizon." As Kenya continues its journey toward Vision 2030, which aims to transform it into a newly industrializing middle-income country, the role of the civil engineer will only become more prominent.</w:t>
      </w:r>
    </w:p>
    <w:p>
      <w:pPr>
        <w:pStyle w:val="BodyText"/>
      </w:pPr>
      <w:r>
        <w:t xml:space="preserve">The success of infrastructure initiatives depends heavily on the technical proficiency, ethical standards, and adaptive problem-solving skills of these professionals. For stakeholders in</w:t>
      </w:r>
      <w:r>
        <w:t xml:space="preserve"> </w:t>
      </w:r>
      <w:r>
        <w:rPr>
          <w:bCs/>
          <w:b/>
          <w:iCs/>
          <w:i/>
        </w:rPr>
        <w:t xml:space="preserve">Nairobi Kenya</w:t>
      </w:r>
      <w:r>
        <w:t xml:space="preserve">, whether they are government officials, private developers, or community leaders, understanding the multifaceted role of the civil engineer is essential for building a resilient and prosperous city.</w:t>
      </w:r>
    </w:p>
    <w:p>
      <w:pPr>
        <w:pStyle w:val="BodyText"/>
      </w:pPr>
      <w:r>
        <w:t xml:space="preserve">Final Verdict: The integration of advanced engineering practices by dedicated civil engineers is the cornerstone of sustainable urban development in Nairobi Kenya. Without their expertise, cities cannot meet the demands of modern living.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Civil Engineer in Kenya Nairobi</dc:title>
  <dc:creator/>
  <dc:language>en</dc:language>
  <cp:keywords/>
  <dcterms:created xsi:type="dcterms:W3CDTF">2026-07-29T04:59:57Z</dcterms:created>
  <dcterms:modified xsi:type="dcterms:W3CDTF">2026-07-29T04:59:57Z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