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Senegal</w:t>
      </w:r>
      <w:r>
        <w:t xml:space="preserve"> </w:t>
      </w:r>
      <w:r>
        <w:t xml:space="preserve">Dakar</w:t>
      </w:r>
    </w:p>
    <w:bookmarkStart w:id="30" w:name="X7b807970fab9bcb93d461924988871af12ea2fd"/>
    <w:p>
      <w:pPr>
        <w:pStyle w:val="Heading1"/>
      </w:pPr>
      <w:r>
        <w:t xml:space="preserve">Bridging Growth and Geography: A Case Study on Civil Engineering in Senegal Dakar</w:t>
      </w:r>
    </w:p>
    <w:p>
      <w:pPr>
        <w:pStyle w:val="FirstParagraph"/>
      </w:pPr>
      <w:r>
        <w:rPr>
          <w:bCs/>
          <w:b/>
        </w:rPr>
        <w:t xml:space="preserve">Date:</w:t>
      </w:r>
      <w:r>
        <w:t xml:space="preserve"> </w:t>
      </w:r>
      <w:r>
        <w:t xml:space="preserve">October 2023</w:t>
      </w:r>
      <w:r>
        <w:br/>
      </w:r>
      <w:r>
        <w:rPr>
          <w:bCs/>
          <w:b/>
        </w:rPr>
        <w:t xml:space="preserve">Status:</w:t>
      </w:r>
    </w:p>
    <w:bookmarkStart w:id="20" w:name="executive-summary"/>
    <w:p>
      <w:pPr>
        <w:pStyle w:val="Heading4"/>
      </w:pPr>
      <w:r>
        <w:t xml:space="preserve">Executive Summary</w:t>
      </w:r>
    </w:p>
    <w:p>
      <w:pPr>
        <w:pStyle w:val="FirstParagraph"/>
      </w:pPr>
      <w:r>
        <w:t xml:space="preserve">This case study explores the multifaceted role of a Civil Engineer operating within the dynamic urban landscape of Senegal Dakar. As one of Africa's most resilient and rapidly growing economies, Senegal presents unique opportunities and challenges for infrastructure development. This document examines how specialized civil engineering interventions address issues related to coastal erosion, rapid urbanization, sustainable water management, and transportation logistics in the capital city.</w:t>
      </w:r>
    </w:p>
    <w:bookmarkEnd w:id="20"/>
    <w:bookmarkStart w:id="21" w:name="introduction-to-senegal-dakar"/>
    <w:p>
      <w:pPr>
        <w:pStyle w:val="Heading2"/>
      </w:pPr>
      <w:r>
        <w:t xml:space="preserve">1. Introduction to Senegal Dakar</w:t>
      </w:r>
    </w:p>
    <w:p>
      <w:pPr>
        <w:pStyle w:val="FirstParagraph"/>
      </w:pPr>
      <w:r>
        <w:t xml:space="preserve">Dakar is not merely a capital city but an economic engine for West Africa. Situated on the Cape Verde peninsula, its geography dictates much of its development trajectory. The city faces distinct environmental pressures including sea-level rise, intense seasonal rainfall leading to flooding during the monsoon season, and explosive population growth that strains existing infrastructure systems.</w:t>
      </w:r>
    </w:p>
    <w:p>
      <w:pPr>
        <w:pStyle w:val="BodyText"/>
      </w:pPr>
      <w:r>
        <w:t xml:space="preserve">In this context, a Civil Engineer in Senegal Dakar is not just a builder but a strategic planner tasked with creating resilient solutions. The professional must balance international engineering standards with local realities—such as limited budgetary resources, complex regulatory frameworks, and the urgent need for sustainable development.</w:t>
      </w:r>
    </w:p>
    <w:bookmarkEnd w:id="21"/>
    <w:bookmarkStart w:id="25" w:name="X5f7fd6fd05d844e96151434f3452a4252b84033"/>
    <w:p>
      <w:pPr>
        <w:pStyle w:val="Heading2"/>
      </w:pPr>
      <w:r>
        <w:t xml:space="preserve">2. Key Challenges Facing Infrastructure Development</w:t>
      </w:r>
    </w:p>
    <w:bookmarkStart w:id="22" w:name="a.-coastal-erosion-and-soil-stability"/>
    <w:p>
      <w:pPr>
        <w:pStyle w:val="Heading3"/>
      </w:pPr>
      <w:r>
        <w:t xml:space="preserve">A. Coastal Erosion and Soil Stability</w:t>
      </w:r>
    </w:p>
    <w:p>
      <w:pPr>
        <w:pStyle w:val="FirstParagraph"/>
      </w:pPr>
      <w:r>
        <w:t xml:space="preserve">The most pressing challenge for any Civil Engineer in Dakar is coastal erosion. Communities like N’Dakar, Ouakam, and Almadies are witnessing the Atlantic Ocean encroach upon residential areas daily. Engineers must design effective coastal protection structures using geo-synthetic materials or large-scale rock armor (riprap) that can withstand heavy wave action.</w:t>
      </w:r>
    </w:p>
    <w:p>
      <w:pPr>
        <w:numPr>
          <w:ilvl w:val="0"/>
          <w:numId w:val="1001"/>
        </w:numPr>
        <w:pStyle w:val="Compact"/>
      </w:pPr>
      <w:r>
        <w:rPr>
          <w:bCs/>
          <w:b/>
        </w:rPr>
        <w:t xml:space="preserve">Problem:</w:t>
      </w:r>
      <w:r>
        <w:t xml:space="preserve">: Loss of land due to erosion threatens thousands of homes and critical tourism infrastructure.</w:t>
      </w:r>
    </w:p>
    <w:p>
      <w:pPr>
        <w:numPr>
          <w:ilvl w:val="0"/>
          <w:numId w:val="1001"/>
        </w:numPr>
        <w:pStyle w:val="Compact"/>
      </w:pPr>
      <w:r>
        <w:t xml:space="preserve">Solution Approach:</w:t>
      </w:r>
    </w:p>
    <w:bookmarkEnd w:id="22"/>
    <w:bookmarkStart w:id="23" w:name="b.-urban-flooding-and-drainage-systems"/>
    <w:p>
      <w:pPr>
        <w:pStyle w:val="Heading3"/>
      </w:pPr>
      <w:r>
        <w:t xml:space="preserve">B. Urban Flooding and Drainage Systems</w:t>
      </w:r>
    </w:p>
    <w:p>
      <w:pPr>
        <w:pStyle w:val="FirstParagraph"/>
      </w:pPr>
      <w:r>
        <w:t xml:space="preserve">Dakar experiences heavy rains between June and October. Traditional drainage systems are often overwhelmed, leading to severe flooding in low-lying areas like Plateau and Medina. Civil Engineers are tasked with redesigning stormwater management systems.</w:t>
      </w:r>
    </w:p>
    <w:p>
      <w:pPr>
        <w:numPr>
          <w:ilvl w:val="0"/>
          <w:numId w:val="1002"/>
        </w:numPr>
        <w:pStyle w:val="Compact"/>
      </w:pPr>
      <w:r>
        <w:rPr>
          <w:bCs/>
          <w:b/>
        </w:rPr>
        <w:t xml:space="preserve">The Challenge:</w:t>
      </w:r>
      <w:r>
        <w:t xml:space="preserve">: Inadequate capacity of existing culverts combined with unplanned urban sprawl blocking natural drainage paths.</w:t>
      </w:r>
    </w:p>
    <w:p>
      <w:pPr>
        <w:numPr>
          <w:ilvl w:val="0"/>
          <w:numId w:val="1002"/>
        </w:numPr>
        <w:pStyle w:val="Compact"/>
      </w:pPr>
      <w:r>
        <w:t xml:space="preserve">The Engineer's Role:</w:t>
      </w:r>
    </w:p>
    <w:bookmarkEnd w:id="23"/>
    <w:bookmarkStart w:id="24" w:name="Xbb92f2498947f54e911f542fcc950af58b8e2f1"/>
    <w:p>
      <w:pPr>
        <w:pStyle w:val="Heading3"/>
      </w:pPr>
      <w:r>
        <w:t xml:space="preserve">C. Transportation Infrastructure Bottlenecks</w:t>
      </w:r>
    </w:p>
    <w:p>
      <w:pPr>
        <w:pStyle w:val="FirstParagraph"/>
      </w:pPr>
      <w:r>
        <w:t xml:space="preserve">Traffic congestion in Dakar is legendary. The lack of comprehensive public transit options historically placed immense pressure on road networks. Recent efforts have focused on improving connectivity through projects like the Dakar-Diamniaco Toll Highway and the ongoing expansion of bus rapid transit (BRT) systems.</w:t>
      </w:r>
    </w:p>
    <w:p>
      <w:pPr>
        <w:numPr>
          <w:ilvl w:val="0"/>
          <w:numId w:val="1003"/>
        </w:numPr>
        <w:pStyle w:val="Compact"/>
      </w:pPr>
      <w:r>
        <w:rPr>
          <w:bCs/>
          <w:b/>
        </w:rPr>
        <w:t xml:space="preserve">The Challenge:</w:t>
      </w:r>
    </w:p>
    <w:p>
      <w:pPr>
        <w:numPr>
          <w:ilvl w:val="0"/>
          <w:numId w:val="1003"/>
        </w:numPr>
        <w:pStyle w:val="Compact"/>
      </w:pPr>
      <w:r>
        <w:t xml:space="preserve">The Engineer's Role:</w:t>
      </w:r>
    </w:p>
    <w:bookmarkEnd w:id="24"/>
    <w:bookmarkEnd w:id="25"/>
    <w:bookmarkStart w:id="27" w:name="case-example-the-lac-rose-bridge-project"/>
    <w:p>
      <w:pPr>
        <w:pStyle w:val="Heading2"/>
      </w:pPr>
      <w:r>
        <w:t xml:space="preserve">3. Case Example: The Lac Rose Bridge Project</w:t>
      </w:r>
    </w:p>
    <w:p>
      <w:pPr>
        <w:pStyle w:val="FirstParagraph"/>
      </w:pPr>
      <w:r>
        <w:t xml:space="preserve">To illustrate the practical application of Civil Engineering principles in Senegal Dakar, consider a hypothetical project focused on connecting the northern suburbs to Lac Rose (Rose Lake), a major tourist destination.</w:t>
      </w:r>
    </w:p>
    <w:bookmarkStart w:id="26" w:name="objective"/>
    <w:p>
      <w:pPr>
        <w:pStyle w:val="Heading3"/>
      </w:pPr>
      <w:r>
        <w:rPr>
          <w:bCs/>
          <w:b/>
        </w:rPr>
        <w:t xml:space="preserve">Objective:</w:t>
      </w:r>
    </w:p>
    <w:p>
      <w:pPr>
        <w:pStyle w:val="FirstParagraph"/>
      </w:pPr>
      <w:r>
        <w:t xml:space="preserve">To construct a durable, high-capacity bridge that facilitates tourism while mitigating flood risks in the surrounding wetlands.</w:t>
      </w:r>
    </w:p>
    <w:p>
      <w:pPr>
        <w:pStyle w:val="BodyText"/>
      </w:pPr>
      <w:r>
        <w:t xml:space="preserve">Civil Engineer's Approach:</w:t>
      </w:r>
    </w:p>
    <w:p>
      <w:pPr>
        <w:pStyle w:val="BodyText"/>
      </w:pPr>
      <w:r>
        <w:t xml:space="preserve">Site Analysis:</w:t>
      </w:r>
    </w:p>
    <w:p>
      <w:pPr>
        <w:pStyle w:val="BodyText"/>
      </w:pPr>
      <w:r>
        <w:t xml:space="preserve">Eco-Friendly Materials:</w:t>
      </w:r>
    </w:p>
    <w:p>
      <w:pPr>
        <w:numPr>
          <w:ilvl w:val="0"/>
          <w:numId w:val="1004"/>
        </w:numPr>
        <w:pStyle w:val="Compact"/>
      </w:pPr>
      <w:r>
        <w:t xml:space="preserve">Flood Resilience:</w:t>
      </w:r>
    </w:p>
    <w:bookmarkEnd w:id="26"/>
    <w:bookmarkEnd w:id="27"/>
    <w:bookmarkStart w:id="28" w:name="regulatory-and-social-considerations"/>
    <w:p>
      <w:pPr>
        <w:pStyle w:val="Heading2"/>
      </w:pPr>
      <w:r>
        <w:t xml:space="preserve">4. Regulatory and Social Considerations</w:t>
      </w:r>
    </w:p>
    <w:p>
      <w:pPr>
        <w:pStyle w:val="FirstParagraph"/>
      </w:pPr>
      <w:r>
        <w:t xml:space="preserve">Civil Engineers in Senegal Dakar must navigate a complex regulatory environment governed by local authorities such as the Agence d’Exploitation des Infrastructures Routières du Sénégal (AEIR). Compliance with environmental impact assessments (EIA) is mandatory for major projects.</w:t>
      </w:r>
    </w:p>
    <w:p>
      <w:pPr>
        <w:pStyle w:val="BodyText"/>
      </w:pPr>
      <w:r>
        <w:t xml:space="preserve">Social Impact:</w:t>
      </w:r>
      <w:r>
        <w:t xml:space="preserve"> </w:t>
      </w:r>
      <w:r>
        <w:t xml:space="preserve">Engaging with local communities is crucial. Engineers must ensure that construction activities do not disrupt daily life unnecessarily and that they contribute to job creation within the local workforce. Training programs for local technicians in modern engineering techniques help build long-term capacity within Senegal.</w:t>
      </w:r>
    </w:p>
    <w:bookmarkEnd w:id="28"/>
    <w:bookmarkStart w:id="29" w:name="sustainability-and-future-outlook"/>
    <w:p>
      <w:pPr>
        <w:pStyle w:val="Heading2"/>
      </w:pPr>
      <w:r>
        <w:t xml:space="preserve">5. Sustainability and Future Outlook</w:t>
      </w:r>
    </w:p>
    <w:p>
      <w:pPr>
        <w:pStyle w:val="FirstParagraph"/>
      </w:pPr>
      <w:r>
        <w:t xml:space="preserve">The future of Civil Engineering in Senegal Dakar lies in sustainability. With global emphasis on climate adaptation, engineers are increasingly adopting:</w:t>
      </w:r>
    </w:p>
    <w:p>
      <w:pPr>
        <w:pStyle w:val="BodyText"/>
      </w:pPr>
      <w:r>
        <w:t xml:space="preserve">Rainwater Harvesting Systems:Incorporating systems into large public buildings to alleviate pressure on municipal water supplies.</w:t>
      </w:r>
    </w:p>
    <w:p>
      <w:pPr>
        <w:numPr>
          <w:ilvl w:val="0"/>
          <w:numId w:val="1005"/>
        </w:numPr>
        <w:pStyle w:val="Compact"/>
      </w:pPr>
      <w:r>
        <w:t xml:space="preserve">Solar-Powered Infrastructure:Illumination of highways and public spaces using renewable energy sources.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Senegal Dakar</dc:title>
  <dc:creator/>
  <dc:language>en</dc:language>
  <cp:keywords/>
  <dcterms:created xsi:type="dcterms:W3CDTF">2026-07-29T09:39:46Z</dcterms:created>
  <dcterms:modified xsi:type="dcterms:W3CDTF">2026-07-29T09:39:46Z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