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case-study"/>
    <w:p>
      <w:pPr>
        <w:pStyle w:val="Heading1"/>
      </w:pPr>
      <w:r>
        <w:t xml:space="preserve">CASE STUDY</w:t>
      </w:r>
    </w:p>
    <w:p>
      <w:pPr>
        <w:pStyle w:val="FirstParagraph"/>
      </w:pPr>
      <w:r>
        <w:rPr>
          <w:bCs/>
          <w:b/>
        </w:rPr>
        <w:t xml:space="preserve">Project Title:</w:t>
      </w:r>
      <w:r>
        <w:t xml:space="preserve"> </w:t>
      </w:r>
      <w:r>
        <w:t xml:space="preserve">Revitalizing the Urban Core: Infrastructure Resilience in United States Chicago</w:t>
      </w:r>
      <w:r>
        <w:br/>
      </w:r>
      <w:r>
        <w:rPr>
          <w:bCs/>
          <w:b/>
        </w:rPr>
        <w:t xml:space="preserve">Date:</w:t>
      </w:r>
      <w:r>
        <w:t xml:space="preserve"> </w:t>
      </w:r>
      <w:r>
        <w:t xml:space="preserve">October 26, 2023</w:t>
      </w:r>
      <w:r>
        <w:br/>
      </w:r>
      <w:r>
        <w:rPr>
          <w:bCs/>
          <w:b/>
        </w:rPr>
        <w:t xml:space="preserve">Subject:</w:t>
      </w:r>
      <w:r>
        <w:t xml:space="preserve">The Role of the Civil Engineer in Modern Urban Development</w:t>
      </w:r>
    </w:p>
    <w:p>
      <w:pPr>
        <w:pStyle w:val="BodyText"/>
      </w:pPr>
      <w:r>
        <w:t xml:space="preserve">This document serves as a comprehensive CASE STUDY examining the intricate challenges and innovative solutions associated with civil engineering projects within United States Chicago. It highlights how a dedicated Civil Engineer navigates complex geological, climatic, and logistical hurdles to maintain one of America’s most iconic cities.</w:t>
      </w:r>
    </w:p>
    <w:bookmarkStart w:id="20" w:name="introduction"/>
    <w:p>
      <w:pPr>
        <w:pStyle w:val="Heading2"/>
      </w:pPr>
      <w:r>
        <w:t xml:space="preserve">1. Introduction</w:t>
      </w:r>
    </w:p>
    <w:p>
      <w:pPr>
        <w:pStyle w:val="FirstParagraph"/>
      </w:pPr>
      <w:r>
        <w:t xml:space="preserve">The landscape of modern urban infrastructure is defined by constant evolution, yet it is grounded in the foundational work laid decades or even centuries ago. Nowhere is this more evident than in United States Chicago, a metropolis that serves as a global benchmark for architectural ambition and engineering resilience. For the professional Civil Engineer operating in this region, the job extends far beyond simple construction; it involves stewardship of a fragile ecosystem built upon soft clay and lakebeds.</w:t>
      </w:r>
    </w:p>
    <w:p>
      <w:pPr>
        <w:pStyle w:val="BodyText"/>
      </w:pPr>
      <w:r>
        <w:t xml:space="preserve">This CASE STUDY explores the multifaceted role of the Civil Engineer in United States Chicago. It details how specific engineering principles are applied to solve unique local problems, from flood management to structural reinforcement. The narrative underscores why understanding the specific context of United States Chicago is paramount for any Civil Engineer seeking to deliver safe, sustainable, and efficient infrastructure solutions.</w:t>
      </w:r>
    </w:p>
    <w:bookmarkEnd w:id="20"/>
    <w:bookmarkStart w:id="21" w:name="Xc1bca0db0f88eb57549aa08a297713c0dcb27c2"/>
    <w:p>
      <w:pPr>
        <w:pStyle w:val="Heading2"/>
      </w:pPr>
      <w:r>
        <w:t xml:space="preserve">2. Contextual Background: The Unique Challenges of United States Chicago</w:t>
      </w:r>
    </w:p>
    <w:p>
      <w:pPr>
        <w:pStyle w:val="FirstParagraph"/>
      </w:pPr>
      <w:r>
        <w:t xml:space="preserve">United States Chicago presents a distinct set of geographical and environmental challenges that dictate the approach of every Civil Engineer. Located on the shores of Lake Michigan, the city sits at an elevation that is remarkably low—often just four feet above sea level in certain areas. This geographic reality creates a profound vulnerability to flooding, particularly given the dense concentration of underground utilities and subway systems.</w:t>
      </w:r>
    </w:p>
    <w:p>
      <w:pPr>
        <w:pStyle w:val="BodyText"/>
      </w:pPr>
      <w:r>
        <w:t xml:space="preserve">Furthermore, the soil composition in United States Chicago consists largely of soft clay and silt. This geological makeup requires specialized foundation techniques that differ significantly from those used in cities with bedrock closer to the surface. For a Civil Engineer working on a high-rise development or a bridge expansion, these factors necessitate rigorous geotechnical analysis and innovative construction methodologies.</w:t>
      </w:r>
    </w:p>
    <w:bookmarkEnd w:id="21"/>
    <w:bookmarkStart w:id="24" w:name="case-scenario-the-deep-tunnel-initiative"/>
    <w:p>
      <w:pPr>
        <w:pStyle w:val="Heading2"/>
      </w:pPr>
      <w:r>
        <w:t xml:space="preserve">3. Case Scenario: The Deep Tunnel Initiative</w:t>
      </w:r>
    </w:p>
    <w:p>
      <w:pPr>
        <w:pStyle w:val="FirstParagraph"/>
      </w:pPr>
      <w:r>
        <w:t xml:space="preserve">To illustrate the practical application of engineering skills in this region, this CASE STUDY focuses on a hypothetical but representative project: "The Northern Sector Flood Mitigation Expansion." This scenario reflects real-world efforts seen across United States Chicago to combat combined sewer overflows (CSOs).</w:t>
      </w:r>
    </w:p>
    <w:bookmarkStart w:id="22" w:name="project-overview"/>
    <w:p>
      <w:pPr>
        <w:pStyle w:val="Heading3"/>
      </w:pPr>
      <w:r>
        <w:t xml:space="preserve">3.1 Project Overview</w:t>
      </w:r>
    </w:p>
    <w:p>
      <w:pPr>
        <w:pStyle w:val="FirstParagraph"/>
      </w:pPr>
      <w:r>
        <w:t xml:space="preserve">The primary objective of the Civil Engineer was to design and oversee the construction of a deep-level storage tunnel capable of holding excess stormwater during heavy precipitation events. In United States Chicago, when rain falls, it often overwhelms the combined system that carries both sewage and stormwater to treatment plants. Without intervention, this mixture overflows into local waterways.</w:t>
      </w:r>
    </w:p>
    <w:bookmarkEnd w:id="22"/>
    <w:bookmarkStart w:id="23" w:name="the-role-of-the-civil-engineer"/>
    <w:p>
      <w:pPr>
        <w:pStyle w:val="Heading3"/>
      </w:pPr>
      <w:r>
        <w:t xml:space="preserve">3.2 The Role of the Civil Engineer</w:t>
      </w:r>
    </w:p>
    <w:p>
      <w:pPr>
        <w:pStyle w:val="FirstParagraph"/>
      </w:pPr>
      <w:r>
        <w:t xml:space="preserve">In this scenario, the Civil Engineer acted as the project lead and technical authority. Their responsibilities included:</w:t>
      </w:r>
    </w:p>
    <w:p>
      <w:pPr>
        <w:numPr>
          <w:ilvl w:val="0"/>
          <w:numId w:val="1001"/>
        </w:numPr>
        <w:pStyle w:val="Compact"/>
      </w:pPr>
      <w:r>
        <w:rPr>
          <w:bCs/>
          <w:b/>
        </w:rPr>
        <w:t xml:space="preserve">Geotechnical Assessment:</w:t>
      </w:r>
      <w:r>
        <w:t xml:space="preserve"> </w:t>
      </w:r>
      <w:r>
        <w:t xml:space="preserve">Analyzing soil samples to determine tunnel stability. In United States Chicago, encountering unexpected water pockets is common. The Civil Engineer had to predict these risks and design reinforcement strategies.</w:t>
      </w:r>
    </w:p>
    <w:p>
      <w:pPr>
        <w:numPr>
          <w:ilvl w:val="0"/>
          <w:numId w:val="1001"/>
        </w:numPr>
        <w:pStyle w:val="Compact"/>
      </w:pPr>
      <w:r>
        <w:rPr>
          <w:bCs/>
          <w:b/>
        </w:rPr>
        <w:t xml:space="preserve">Tunnel Boring Machine (TBM) Coordination:</w:t>
      </w:r>
      <w:r>
        <w:t xml:space="preserve"> </w:t>
      </w:r>
      <w:r>
        <w:t xml:space="preserve">Working with mechanical engineers to ensure the TBM could navigate the soft clay without causing surface subsidence. This required precise monitoring by the Civil Engineer.</w:t>
      </w:r>
    </w:p>
    <w:p>
      <w:pPr>
        <w:numPr>
          <w:ilvl w:val="0"/>
          <w:numId w:val="1001"/>
        </w:numPr>
        <w:pStyle w:val="Compact"/>
      </w:pPr>
      <w:r>
        <w:t xml:space="preserve">Stakeholder Management: Coordinating with city planners in United States Chicago, environmental agencies, and local communities. The Civil Engineer served as the bridge between technical requirements and public interest.</w:t>
      </w:r>
    </w:p>
    <w:bookmarkEnd w:id="23"/>
    <w:bookmarkEnd w:id="24"/>
    <w:bookmarkStart w:id="28" w:name="technical-challenges-and-solutions"/>
    <w:p>
      <w:pPr>
        <w:pStyle w:val="Heading2"/>
      </w:pPr>
      <w:r>
        <w:t xml:space="preserve">4. Technical Challenges and Solutions</w:t>
      </w:r>
    </w:p>
    <w:p>
      <w:pPr>
        <w:pStyle w:val="FirstParagraph"/>
      </w:pPr>
      <w:r>
        <w:t xml:space="preserve">The execution of such a project in United States Chicago requires the Civil Engineer to employ advanced problem-solving techniques. Below are three critical areas where engineering expertise was pivotal.</w:t>
      </w:r>
    </w:p>
    <w:bookmarkStart w:id="25" w:name="managing-water-ingress"/>
    <w:p>
      <w:pPr>
        <w:pStyle w:val="Heading3"/>
      </w:pPr>
      <w:r>
        <w:t xml:space="preserve">4.1 Managing Water Ingress</w:t>
      </w:r>
    </w:p>
    <w:p>
      <w:pPr>
        <w:pStyle w:val="FirstParagraph"/>
      </w:pPr>
      <w:r>
        <w:t xml:space="preserve">One of the most significant risks for any Civil Engineer in United States Chicago is water pressure. The high water table means that every excavation is essentially working underwater. To mitigate this, the Civil Engineer implemented a slurry shield technique, using a viscous fluid to support the tunnel face and prevent collapse. This solution required constant monitoring by engineering teams to maintain the correct density of the slurry.</w:t>
      </w:r>
    </w:p>
    <w:bookmarkEnd w:id="25"/>
    <w:bookmarkStart w:id="26" w:name="environmental-compliance"/>
    <w:p>
      <w:pPr>
        <w:pStyle w:val="Heading3"/>
      </w:pPr>
      <w:r>
        <w:t xml:space="preserve">4.2 Environmental Compliance</w:t>
      </w:r>
    </w:p>
    <w:p>
      <w:pPr>
        <w:pStyle w:val="FirstParagraph"/>
      </w:pPr>
      <w:r>
        <w:t xml:space="preserve">Operating in United States Chicago involves strict adherence to environmental regulations protecting Lake Michigan. The Civil Engineer had to ensure that no contaminated soil or construction debris entered the lake system. This led to the development of a closed-loop water treatment system on-site, where wastewater was filtered and reused for dust control, minimizing waste and environmental impact.</w:t>
      </w:r>
    </w:p>
    <w:bookmarkEnd w:id="26"/>
    <w:bookmarkStart w:id="27" w:name="urban-interference"/>
    <w:p>
      <w:pPr>
        <w:pStyle w:val="Heading3"/>
      </w:pPr>
      <w:r>
        <w:t xml:space="preserve">4.3 Urban Interference</w:t>
      </w:r>
    </w:p>
    <w:p>
      <w:pPr>
        <w:pStyle w:val="FirstParagraph"/>
      </w:pPr>
      <w:r>
        <w:t xml:space="preserve">Beneath the streets of United States Chicago lies a dense web of existing utilities—gas lines, electrical cables, fiber optics, and older sewer pipes. The Civil Engineer utilized Ground Penetrating Radar (GPR) to map these utilities with millimeter precision before breaking ground. This proactive approach prevented service disruptions and accidental damage, showcasing the importance of thorough planning in urban environments.</w:t>
      </w:r>
    </w:p>
    <w:bookmarkEnd w:id="27"/>
    <w:bookmarkEnd w:id="28"/>
    <w:bookmarkStart w:id="29" w:name="impact-on-united-states-chicago"/>
    <w:p>
      <w:pPr>
        <w:pStyle w:val="Heading2"/>
      </w:pPr>
      <w:r>
        <w:t xml:space="preserve">5. Impact on United States Chicago</w:t>
      </w:r>
    </w:p>
    <w:p>
      <w:pPr>
        <w:pStyle w:val="FirstParagraph"/>
      </w:pPr>
      <w:r>
        <w:t xml:space="preserve">The successful completion of infrastructure projects like the one described in this CASE STUDY has a transformative impact on United States Chicago. By reducing combined sewer overflows, the project directly contributes to cleaner waterways and healthier ecosystems around Lake Michigan. Furthermore, it enhances public health by reducing the risk of sewage backups into homes and businesses.</w:t>
      </w:r>
    </w:p>
    <w:p>
      <w:pPr>
        <w:pStyle w:val="BodyText"/>
      </w:pPr>
      <w:r>
        <w:t xml:space="preserve">From an economic perspective, reliable infrastructure attracts investment. When international corporations evaluate locations for expansion in United States Chicago, they look for robust infrastructure that can support their operations without fear of flood-related downtime. The work of the Civil Engineer is thus not just about concrete and steel; it is about enabling economic growth and stability.</w:t>
      </w:r>
    </w:p>
    <w:bookmarkEnd w:id="29"/>
    <w:bookmarkStart w:id="30" w:name="X73061e1939f716cfcd300d75b2a3be0bd15664a"/>
    <w:p>
      <w:pPr>
        <w:pStyle w:val="Heading2"/>
      </w:pPr>
      <w:r>
        <w:t xml:space="preserve">6. Future Outlook: Sustainability and Climate Resilience</w:t>
      </w:r>
    </w:p>
    <w:p>
      <w:pPr>
        <w:pStyle w:val="FirstParagraph"/>
      </w:pPr>
      <w:r>
        <w:t xml:space="preserve">As climate change accelerates, the role of the Civil Engineer in United States Chicago becomes even more critical. Projections indicate increased frequency of extreme weather events, including heavy rainfall and flooding. The CASE STUDY highlights that future projects must integrate "green infrastructure" alongside traditional grey infrastructure.</w:t>
      </w:r>
    </w:p>
    <w:p>
      <w:pPr>
        <w:pStyle w:val="BodyText"/>
      </w:pPr>
      <w:r>
        <w:t xml:space="preserve">This includes permeable pavements, green roofs, and rain gardens that absorb water at the source. The Civil Engineer of tomorrow in United States Chicago will need to be a hybrid professional—part structural engineer, part ecologist, and part data analyst. They must design systems that are not only resilient to immediate threats but also adaptable to long-term climate shifts.</w:t>
      </w:r>
    </w:p>
    <w:bookmarkEnd w:id="30"/>
    <w:bookmarkStart w:id="31" w:name="conclusion"/>
    <w:p>
      <w:pPr>
        <w:pStyle w:val="Heading2"/>
      </w:pPr>
      <w:r>
        <w:t xml:space="preserve">7. Conclusion</w:t>
      </w:r>
    </w:p>
    <w:p>
      <w:pPr>
        <w:pStyle w:val="FirstParagraph"/>
      </w:pPr>
      <w:r>
        <w:t xml:space="preserve">This CASE STUDY demonstrates that the Civil Engineer is a linchpin in the ongoing development and maintenance of United States Chicago. The unique challenges posed by the city’s geography, geology, and dense urban fabric require a high degree of skill, innovation, and dedication.</w:t>
      </w:r>
    </w:p>
    <w:p>
      <w:pPr>
        <w:pStyle w:val="BodyText"/>
      </w:pPr>
      <w:r>
        <w:t xml:space="preserve">Whether dealing with deep tunnels beneath soft clay or coordinating complex utility relocations above ground, the Civil Engineer ensures that United States Chicago remains a safe, functional, and vibrant city. The lessons learned from such projects are not only local but offer valuable insights for urban engineering globally. As United States Chicago continues to grow and adapt, the expertise of its Civil Engineers will remain indispensable in shaping a sustainable future for all its residents.</w:t>
      </w:r>
    </w:p>
    <w:p>
      <w:r>
        <w:pict>
          <v:rect style="width:0;height:1.5pt" o:hralign="center" o:hrstd="t" o:hr="t"/>
        </w:pict>
      </w:r>
    </w:p>
    <w:p>
      <w:pPr>
        <w:pStyle w:val="FirstParagraph"/>
      </w:pPr>
      <w:r>
        <w:rPr>
          <w:iCs/>
          <w:i/>
        </w:rPr>
        <w:t xml:space="preserve">Note: This document is a fictionalized CASE STUDY created for educational purposes to illustrate the typical responsibilities and challenges faced by a Civil Engineer in United States Chicago. All project details are representative of common industry practices rather than specific real-world events.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United States Chicago</dc:title>
  <dc:creator/>
  <dc:language>en</dc:language>
  <cp:keywords/>
  <dcterms:created xsi:type="dcterms:W3CDTF">2026-07-29T17:54:21Z</dcterms:created>
  <dcterms:modified xsi:type="dcterms:W3CDTF">2026-07-29T17:54:21Z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