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Zimbabwe</w:t>
      </w:r>
      <w:r>
        <w:t xml:space="preserve"> </w:t>
      </w:r>
      <w:r>
        <w:t xml:space="preserve">Harare</w:t>
      </w:r>
    </w:p>
    <w:bookmarkStart w:id="30" w:name="case-study-report"/>
    <w:p>
      <w:pPr>
        <w:pStyle w:val="Heading1"/>
      </w:pPr>
      <w:r>
        <w:t xml:space="preserve">Case Study Report</w:t>
      </w:r>
    </w:p>
    <w:bookmarkStart w:id="20" w:name="X3f2a7b82639cad6ea7651b7c797a976078d850f"/>
    <w:p>
      <w:pPr>
        <w:pStyle w:val="Heading2"/>
      </w:pPr>
      <w:r>
        <w:t xml:space="preserve">Sustainable Infrastructure Development in Zimbabwe Harare Through Advanced Civil Engineering Practices</w:t>
      </w:r>
    </w:p>
    <w:p>
      <w:pPr>
        <w:pStyle w:val="FirstParagraph"/>
      </w:pPr>
      <w:r>
        <w:rPr>
          <w:bCs/>
          <w:b/>
        </w:rPr>
        <w:t xml:space="preserve">Date:</w:t>
      </w:r>
      <w:r>
        <w:br/>
      </w:r>
      <w:r>
        <w:t xml:space="preserve">October 2023</w:t>
      </w:r>
      <w:r>
        <w:br/>
      </w:r>
      <w:r>
        <w:rPr>
          <w:bCs/>
          <w:b/>
        </w:rPr>
        <w:t xml:space="preserve">Prepared For:</w:t>
      </w:r>
      <w:r>
        <w:br/>
      </w:r>
      <w:r>
        <w:t xml:space="preserve">Ministry of Lands, Agriculture, Fisheries, Water and Rural Development</w:t>
      </w:r>
      <w:r>
        <w:br/>
      </w:r>
      <w:r>
        <w:rPr>
          <w:bCs/>
          <w:b/>
        </w:rPr>
        <w:t xml:space="preserve">Subject:</w:t>
      </w:r>
      <w:r>
        <w:br/>
      </w:r>
      <w:r>
        <w:t xml:space="preserve">Urban Renewal Project: The Highlands Water Reclamation and Distribution Network</w:t>
      </w:r>
    </w:p>
    <w:p>
      <w:pPr>
        <w:pStyle w:val="BodyText"/>
      </w:pPr>
      <w:r>
        <w:t xml:space="preserve">In the dynamic landscape of urban development in Southern Africa, the role of a Civil Engineer has never been more critical. This Case Study examines the intricate challenges and strategic solutions employed during a recent infrastructure renewal project in Zimbabwe Harare. As one of Africa's most populous capitals, Zimbabwe Harare faces significant pressure on its aging water and sanitation systems. The objective of this document is to analyze how modern civil engineering methodologies were applied to revive critical infrastructure, ensuring sustainability, resilience, and economic stability for the growing urban population.</w:t>
      </w:r>
    </w:p>
    <w:bookmarkEnd w:id="20"/>
    <w:bookmarkStart w:id="21" w:name="X9641570e064429a48eb44ce2efd0127317b0fea"/>
    <w:p>
      <w:pPr>
        <w:pStyle w:val="Heading2"/>
      </w:pPr>
      <w:r>
        <w:t xml:space="preserve">1. Introduction: The Context of Zimbabwe Harare</w:t>
      </w:r>
    </w:p>
    <w:p>
      <w:pPr>
        <w:pStyle w:val="FirstParagraph"/>
      </w:pPr>
      <w:r>
        <w:t xml:space="preserve">Zimbabwe Harare serves as the commercial and administrative heart of the nation. However, rapid urbanization over the past two decades has outpaced infrastructure development. The city's water supply system, once a model for regional efficiency, began suffering from severe breakdowns due to outdated pipe networks, inadequate wastewater treatment capacity in certain zones (specifically Zone 5), and power supply fluctuations that hindered pumping operations. For a Civil Engineer tasked with addressing these issues, the scope was not merely technical but socio-economic. The failure of basic services in Zimbabwe Harare directly impacts public health, industrial productivity, and the overall quality of life for millions of residents.</w:t>
      </w:r>
    </w:p>
    <w:bookmarkEnd w:id="21"/>
    <w:bookmarkStart w:id="22" w:name="problem-statement"/>
    <w:p>
      <w:pPr>
        <w:pStyle w:val="Heading2"/>
      </w:pPr>
      <w:r>
        <w:t xml:space="preserve">2. Problem Statement</w:t>
      </w:r>
    </w:p>
    <w:p>
      <w:pPr>
        <w:pStyle w:val="FirstParagraph"/>
      </w:pPr>
      <w:r>
        <w:t xml:space="preserve">The primary challenge identified was a combination of physical infrastructure decay and operational inefficiencies. Non-Revenue Water (NRW)—water that is produced but lost before reaching the customer—had reached critical levels, estimated at over 45% in certain districts of Zimbabwe Harare. This meant that for every liter of water pumped, nearly half was lost to leaks, theft, or metering inaccuracies. Furthermore, the existing wastewater treatment plants were operating beyond capacity during peak seasons due to population expansion into informal settlements without corresponding sewer line extensions.</w:t>
      </w:r>
    </w:p>
    <w:p>
      <w:pPr>
        <w:pStyle w:val="BodyText"/>
      </w:pPr>
      <w:r>
        <w:t xml:space="preserve">The Civil Engineer's task was twofold: first, to physically rehabilitate the deteriorating network in Zimbabwe Harare; and second, to implement smart technologies that would allow for real-time monitoring and data-driven decision-making. The constraints included limited budgetary allocation, the need for minimal disruption to daily life in a dense urban environment, and the requirement to source materials locally where possible to support the local economy.</w:t>
      </w:r>
    </w:p>
    <w:bookmarkEnd w:id="22"/>
    <w:bookmarkStart w:id="26" w:name="methodology-the-civil-engineers-approach"/>
    <w:p>
      <w:pPr>
        <w:pStyle w:val="Heading2"/>
      </w:pPr>
      <w:r>
        <w:t xml:space="preserve">3. Methodology: The Civil Engineer's Approach</w:t>
      </w:r>
    </w:p>
    <w:p>
      <w:pPr>
        <w:pStyle w:val="FirstParagraph"/>
      </w:pPr>
      <w:r>
        <w:t xml:space="preserve">The project adopted a phased approach centered on three pillars: Assessment, Rehabilitation, and Optimization. The Civil Engineer led a multidisciplinary team comprising hydrologists, structural engineers, and data analysts.</w:t>
      </w:r>
    </w:p>
    <w:bookmarkStart w:id="23" w:name="phase-1-comprehensive-audit-and-mapping"/>
    <w:p>
      <w:pPr>
        <w:pStyle w:val="Heading3"/>
      </w:pPr>
      <w:r>
        <w:t xml:space="preserve">Phase 1: Comprehensive Audit and Mapping</w:t>
      </w:r>
    </w:p>
    <w:p>
      <w:pPr>
        <w:pStyle w:val="FirstParagraph"/>
      </w:pPr>
      <w:r>
        <w:t xml:space="preserve">The first step involved deploying Geographic Information Systems (GIS) to map the existing pipe networks in Zimbabwe Harare. Traditional blueprints were often outdated or missing entirely. Using sonar and ground-penetrating radar, the Civil Engineer identified high-risk leakage zones. This data-driven approach allowed for precision targeting of repairs rather than broad, inefficient excavation.</w:t>
      </w:r>
    </w:p>
    <w:bookmarkEnd w:id="23"/>
    <w:bookmarkStart w:id="24" w:name="phase-2-infrastructure-rehabilitation"/>
    <w:p>
      <w:pPr>
        <w:pStyle w:val="Heading3"/>
      </w:pPr>
      <w:r>
        <w:t xml:space="preserve">Phase 2: Infrastructure Rehabilitation</w:t>
      </w:r>
    </w:p>
    <w:p>
      <w:pPr>
        <w:pStyle w:val="FirstParagraph"/>
      </w:pPr>
      <w:r>
        <w:t xml:space="preserve">In this phase, the Civil Engineer oversaw the replacement of brittle asbestos-cement pipes with durable High-Density Polyethylene (HDPE) piping. HDPE was chosen for its flexibility, resistance to corrosion, and ability to withstand minor ground movements common in Harare's geological context. The project also involved upgrading pumping stations at key reservoirs such as the Mt. Darwin and Glen View facilities.</w:t>
      </w:r>
    </w:p>
    <w:p>
      <w:pPr>
        <w:pStyle w:val="BodyText"/>
      </w:pPr>
      <w:r>
        <w:t xml:space="preserve">A significant innovation was the introduction of solar-powered pumps. Given the energy challenges facing Zimbabwe Harare, integrating renewable energy into civil infrastructure ensured that water could continue to be pumped even during grid outages. This required careful structural design of mounting platforms and integration with electrical systems, a hallmark of modern multidisciplinary civil engineering.</w:t>
      </w:r>
    </w:p>
    <w:bookmarkEnd w:id="24"/>
    <w:bookmarkStart w:id="25" w:name="phase-3-smart-water-management"/>
    <w:p>
      <w:pPr>
        <w:pStyle w:val="Heading3"/>
      </w:pPr>
      <w:r>
        <w:t xml:space="preserve">Phase 3: Smart Water Management</w:t>
      </w:r>
    </w:p>
    <w:p>
      <w:pPr>
        <w:pStyle w:val="FirstParagraph"/>
      </w:pPr>
      <w:r>
        <w:t xml:space="preserve">To prevent future failures, the Civil Engineer implemented a District Metered Area (DMA) strategy. By dividing the network into smaller zones and installing flow meters at entry points, authorities could monitor usage patterns in real-time. Sudden spikes in flow indicated leaks or theft, allowing for rapid response teams to be dispatched. This technological integration transformed the role of the Civil Engineer from a purely structural specialist to a systems manager.</w:t>
      </w:r>
    </w:p>
    <w:bookmarkEnd w:id="25"/>
    <w:bookmarkEnd w:id="26"/>
    <w:bookmarkStart w:id="27" w:name="challenges-and-solutions"/>
    <w:p>
      <w:pPr>
        <w:pStyle w:val="Heading2"/>
      </w:pPr>
      <w:r>
        <w:t xml:space="preserve">4. Challenges and Solutions</w:t>
      </w:r>
    </w:p>
    <w:p>
      <w:pPr>
        <w:pStyle w:val="FirstParagraph"/>
      </w:pPr>
      <w:r>
        <w:rPr>
          <w:bCs/>
          <w:b/>
        </w:rPr>
        <w:t xml:space="preserve">Currency Fluctuation:</w:t>
      </w:r>
      <w:r>
        <w:t xml:space="preserve"> </w:t>
      </w:r>
      <w:r>
        <w:t xml:space="preserve">Procuring specialized equipment and importing technical materials posed financial risks due to currency volatility in Zimbabwe Harare. The Civil Engineer mitigated this by locking in exchange rates early, utilizing local suppliers for bulk materials like sand and aggregate, and engaging in phased procurement to align with cash flow.</w:t>
      </w:r>
    </w:p>
    <w:p>
      <w:pPr>
        <w:pStyle w:val="BodyText"/>
      </w:pPr>
      <w:r>
        <w:rPr>
          <w:bCs/>
          <w:b/>
        </w:rPr>
        <w:t xml:space="preserve">Urban Density:</w:t>
      </w:r>
      <w:r>
        <w:t xml:space="preserve"> </w:t>
      </w:r>
      <w:r>
        <w:t xml:space="preserve">Conducting excavations in busy neighborhoods of Zimbabwe Harare required meticulous traffic management plans. The Civil Engineer worked closely with city authorities to coordinate night-time works and maintain pedestrian access, minimizing public inconvenience.</w:t>
      </w:r>
    </w:p>
    <w:p>
      <w:pPr>
        <w:pStyle w:val="BodyText"/>
      </w:pPr>
      <w:r>
        <w:rPr>
          <w:bCs/>
          <w:b/>
        </w:rPr>
        <w:t xml:space="preserve">Skill Gaps:</w:t>
      </w:r>
      <w:r>
        <w:t xml:space="preserve"> </w:t>
      </w:r>
      <w:r>
        <w:t xml:space="preserve">There was a need for specialized skills in GIS and hydraulic modeling. The project included a capacity-building component where local engineers were trained alongside international consultants, ensuring that the knowledge remained within Zimbabwe Harare after the project's completion.</w:t>
      </w:r>
    </w:p>
    <w:bookmarkEnd w:id="27"/>
    <w:bookmarkStart w:id="28" w:name="outcomes-and-impact"/>
    <w:p>
      <w:pPr>
        <w:pStyle w:val="Heading2"/>
      </w:pPr>
      <w:r>
        <w:t xml:space="preserve">5. Outcomes and Impact</w:t>
      </w:r>
    </w:p>
    <w:p>
      <w:pPr>
        <w:pStyle w:val="FirstParagraph"/>
      </w:pPr>
      <w:r>
        <w:t xml:space="preserve">The results of this civil engineering intervention have been transformative. Non-Revenue Water in the pilot zones dropped from 45% to under 18%. The reliability of water supply increased significantly, with continuous flow restored to previously intermittent areas. The introduction of solar-powered pumping has reduced operational costs by approximately 30%, freeing up resources for further maintenance.</w:t>
      </w:r>
    </w:p>
    <w:p>
      <w:pPr>
        <w:pStyle w:val="BodyText"/>
      </w:pPr>
      <w:r>
        <w:t xml:space="preserve">From a broader perspective, the success of this Case Study demonstrates that even in resource-constrained environments like Zimbabwe Harare, strategic civil engineering can deliver high-impact results. It has improved public health outcomes by reducing waterborne diseases and supported local businesses by ensuring a reliable utility supply.</w:t>
      </w:r>
    </w:p>
    <w:bookmarkEnd w:id="28"/>
    <w:bookmarkStart w:id="29" w:name="conclusion"/>
    <w:p>
      <w:pPr>
        <w:pStyle w:val="Heading2"/>
      </w:pPr>
      <w:r>
        <w:t xml:space="preserve">6. Conclusion</w:t>
      </w:r>
    </w:p>
    <w:p>
      <w:pPr>
        <w:pStyle w:val="FirstParagraph"/>
      </w:pPr>
      <w:r>
        <w:t xml:space="preserve">This Case Study highlights the pivotal role of the Civil Engineer in shaping the future of Zimbabwe Harare. It is no longer sufficient to focus solely on structural integrity; modern civil engineering must encompass sustainability, resilience, and technological integration. The project in Zimbabwe Harare serves as a replicable model for other cities facing similar infrastructure deficits across Africa. By leveraging local resources, adopting smart technologies, and maintaining a community-centric approach, Civil Engineers can drive meaningful development.</w:t>
      </w:r>
    </w:p>
    <w:p>
      <w:pPr>
        <w:pStyle w:val="BodyText"/>
      </w:pPr>
      <w:r>
        <w:t xml:space="preserve">Future initiatives should build on this foundation by expanding the DMA network to cover more informal settlements and integrating wastewater recycling systems to address water scarcity. The lessons learned here underscore that with visionary planning and technical expertise, the infrastructure challenges of Zimbabwe Harare can be effectively managed, paving the way for a prosperous and sustainable urban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Innovations in Zimbabwe Harare</dc:title>
  <dc:creator/>
  <dc:language>en</dc:language>
  <cp:keywords/>
  <dcterms:created xsi:type="dcterms:W3CDTF">2026-07-29T05:00:17Z</dcterms:created>
  <dcterms:modified xsi:type="dcterms:W3CDTF">2026-07-29T05:00:17Z</dcterms:modified>
</cp:coreProperties>
</file>

<file path=docProps/custom.xml><?xml version="1.0" encoding="utf-8"?>
<Properties xmlns="http://schemas.openxmlformats.org/officeDocument/2006/custom-properties" xmlns:vt="http://schemas.openxmlformats.org/officeDocument/2006/docPropsVTypes"/>
</file>