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Israel</w:t>
      </w:r>
      <w:r>
        <w:t xml:space="preserve"> </w:t>
      </w:r>
      <w:r>
        <w:t xml:space="preserve">Jerusalem</w:t>
      </w:r>
    </w:p>
    <w:bookmarkStart w:id="27" w:name="Xafed6d3602476456fbd2a90046ff1e854f8afd2"/>
    <w:p>
      <w:pPr>
        <w:pStyle w:val="Heading1"/>
      </w:pPr>
      <w:r>
        <w:t xml:space="preserve">The Silicon Valley of the East in the Holy City: A Case Study on Computer Engineers in Israel Jerusalem</w:t>
      </w:r>
    </w:p>
    <w:p>
      <w:pPr>
        <w:pStyle w:val="FirstParagraph"/>
      </w:pPr>
      <w:r>
        <w:rPr>
          <w:bCs/>
          <w:b/>
        </w:rPr>
        <w:t xml:space="preserve">Date:</w:t>
      </w:r>
      <w:r>
        <w:t xml:space="preserve"> </w:t>
      </w:r>
      <w:r>
        <w:t xml:space="preserve">October 2023</w:t>
      </w:r>
      <w:r>
        <w:br/>
      </w:r>
      <w:r>
        <w:rPr>
          <w:bCs/>
          <w:b/>
        </w:rPr>
        <w:t xml:space="preserve">Subject:</w:t>
      </w:r>
      <w:r>
        <w:t xml:space="preserve">The Strategic and Operational Role of Computer Engineers within the Unique Ecosystem of Israel Jerusalem</w:t>
      </w:r>
      <w:r>
        <w:br/>
      </w:r>
      <w:r>
        <w:rPr>
          <w:bCs/>
          <w:b/>
        </w:rPr>
        <w:t xml:space="preserve">Status:</w:t>
      </w:r>
      <w:r>
        <w:t xml:space="preserve"> </w:t>
      </w:r>
      <w:r>
        <w:t xml:space="preserve">Confidential Analysis for Tech Stakeholders</w:t>
      </w:r>
    </w:p>
    <w:bookmarkStart w:id="20" w:name="executive-summary"/>
    <w:p>
      <w:pPr>
        <w:pStyle w:val="Heading2"/>
      </w:pPr>
      <w:r>
        <w:t xml:space="preserve">1. Executive Summary</w:t>
      </w:r>
    </w:p>
    <w:p>
      <w:pPr>
        <w:pStyle w:val="FirstParagraph"/>
      </w:pPr>
      <w:r>
        <w:t xml:space="preserve">In recent years, the global technology landscape has witnessed a significant shift in geographical hubs. While Silicon Valley remains the historical epicenter of innovation, Israel Jerusalem has emerged as a formidable contender in the realm of advanced computing and cybersecurity. This case study examines the multifaceted role of Computer Engineer professionals within this specific geopolitical and cultural context. It explores how these engineers are not merely coders but pivotal architects of national security, economic growth, and technological resilience. By analyzing the unique pressures and opportunities present in Israel Jerusalem, we aim to understand why this region has become a magnet for top-tier technical talent and how Computer Engineers adapt their skills to meet the demands of a high-stakes environment.</w:t>
      </w:r>
    </w:p>
    <w:bookmarkEnd w:id="20"/>
    <w:bookmarkStart w:id="21" w:name="Xc38dae2fa9e7c17dafd8c5ba93884fe0ffab4c2"/>
    <w:p>
      <w:pPr>
        <w:pStyle w:val="Heading2"/>
      </w:pPr>
      <w:r>
        <w:t xml:space="preserve">2. Introduction: The Context of Israel Jerusalem</w:t>
      </w:r>
    </w:p>
    <w:p>
      <w:pPr>
        <w:pStyle w:val="FirstParagraph"/>
      </w:pPr>
      <w:r>
        <w:t xml:space="preserve">To understand the specific profile of a Computer Engineer in this region, one must first appreciate the unique environment of Israel Jerusalem. Unlike typical tech hubs that exist in isolation, here technology is deeply intertwined with national defense, religious history, and modern urban development. Jerusalem is not just a city; it is a symbol of resilience and continuity. For the</w:t>
      </w:r>
      <w:r>
        <w:t xml:space="preserve"> </w:t>
      </w:r>
      <w:r>
        <w:rPr>
          <w:bCs/>
          <w:b/>
        </w:rPr>
        <w:t xml:space="preserve">Computer Engineer</w:t>
      </w:r>
      <w:r>
        <w:t xml:space="preserve">, working in this locale means operating at the intersection of cutting-edge digital innovation and profound historical responsibility.</w:t>
      </w:r>
    </w:p>
    <w:p>
      <w:pPr>
        <w:pStyle w:val="BodyText"/>
      </w:pPr>
      <w:r>
        <w:t xml:space="preserve">The ecosystem in Israel Jerusalem is characterized by a high density of startups, defense contractors, and academic institutions such as Hebrew University. This concentration creates a competitive yet collaborative atmosphere where rapid prototyping and secure deployment are not just business goals but national imperatives. The case study below details how Computer Engineers navigate this complex terrain.</w:t>
      </w:r>
    </w:p>
    <w:bookmarkEnd w:id="21"/>
    <w:bookmarkStart w:id="22" w:name="Xf7cd85a72871537b2709f893e9e7d076cbc0e43"/>
    <w:p>
      <w:pPr>
        <w:pStyle w:val="Heading2"/>
      </w:pPr>
      <w:r>
        <w:t xml:space="preserve">3. Core Competencies of the Local Computer Engineer</w:t>
      </w:r>
    </w:p>
    <w:p>
      <w:pPr>
        <w:pStyle w:val="FirstParagraph"/>
      </w:pPr>
      <w:r>
        <w:t xml:space="preserve">The profile of a Computer Engineer in Israel Jerusalem differs slightly from their counterparts in Western Europe or North America due to specific local demands. The following core competencies are paramount:</w:t>
      </w:r>
    </w:p>
    <w:p>
      <w:pPr>
        <w:numPr>
          <w:ilvl w:val="0"/>
          <w:numId w:val="1001"/>
        </w:numPr>
        <w:pStyle w:val="Compact"/>
      </w:pPr>
      <w:r>
        <w:rPr>
          <w:bCs/>
          <w:b/>
        </w:rPr>
        <w:t xml:space="preserve">Cybersecurity Expertise:</w:t>
      </w:r>
    </w:p>
    <w:p>
      <w:pPr>
        <w:numPr>
          <w:ilvl w:val="0"/>
          <w:numId w:val="1001"/>
        </w:numPr>
        <w:pStyle w:val="Compact"/>
      </w:pPr>
      <w:r>
        <w:rPr>
          <w:bCs/>
          <w:b/>
        </w:rPr>
        <w:t xml:space="preserve">Rapid Deployment Agility:</w:t>
      </w:r>
    </w:p>
    <w:p>
      <w:pPr>
        <w:numPr>
          <w:ilvl w:val="0"/>
          <w:numId w:val="1001"/>
        </w:numPr>
        <w:pStyle w:val="Compact"/>
      </w:pPr>
      <w:r>
        <w:rPr>
          <w:bCs/>
          <w:b/>
        </w:rPr>
        <w:t xml:space="preserve">Cross-Disciplinary Integration:</w:t>
      </w:r>
    </w:p>
    <w:p>
      <w:pPr>
        <w:numPr>
          <w:ilvl w:val="0"/>
          <w:numId w:val="1001"/>
        </w:numPr>
        <w:pStyle w:val="Compact"/>
      </w:pPr>
      <w:r>
        <w:rPr>
          <w:bCs/>
          <w:b/>
        </w:rPr>
        <w:t xml:space="preserve">Resilience Under Pressure:</w:t>
      </w:r>
    </w:p>
    <w:bookmarkEnd w:id="22"/>
    <w:bookmarkStart w:id="23" w:name="Xf458acba217326534e37cbca23ee1aa86c2b51f"/>
    <w:p>
      <w:pPr>
        <w:pStyle w:val="Heading2"/>
      </w:pPr>
      <w:r>
        <w:t xml:space="preserve">4. Case Scenario: The Urban Mobility Challenge</w:t>
      </w:r>
    </w:p>
    <w:p>
      <w:pPr>
        <w:pStyle w:val="FirstParagraph"/>
      </w:pPr>
      <w:r>
        <w:rPr>
          <w:bCs/>
          <w:b/>
        </w:rPr>
        <w:t xml:space="preserve">Situation:</w:t>
      </w:r>
      <w:r>
        <w:t xml:space="preserve">A major consortium in Israel Jerusalem, comprising local startups and defense tech giants, was tasked with developing an AI-driven traffic management system to alleviate congestion in the historic and modern districts of the city.</w:t>
      </w:r>
    </w:p>
    <w:p>
      <w:pPr>
        <w:pStyle w:val="BodyText"/>
      </w:pPr>
      <w:r>
        <w:rPr>
          <w:bCs/>
          <w:b/>
        </w:rPr>
        <w:t xml:space="preserve">The Challenge:</w:t>
      </w:r>
      <w:r>
        <w:t xml:space="preserve">The Computer Engineers faced a dual challenge. First, they had to integrate legacy infrastructure from different municipal departments. Second, they needed to ensure that the data processing centers were resilient against potential cyber-attacks targeting critical urban infrastructure.</w:t>
      </w:r>
    </w:p>
    <w:p>
      <w:pPr>
        <w:pStyle w:val="BodyText"/>
      </w:pPr>
      <w:r>
        <w:rPr>
          <w:bCs/>
          <w:b/>
        </w:rPr>
        <w:t xml:space="preserve">Action Taken:</w:t>
      </w:r>
      <w:r>
        <w:t xml:space="preserve">A team of Computer Engineers implemented a distributed cloud architecture that processed data locally at the edge to reduce latency and improve security. They utilized advanced encryption protocols specifically designed for sensitive municipal data. Furthermore, they employed agile methodologies to iterate on the AI models weekly, ensuring that the traffic algorithms adapted to real-time changes in urban flow.</w:t>
      </w:r>
    </w:p>
    <w:p>
      <w:pPr>
        <w:pStyle w:val="BodyText"/>
      </w:pPr>
      <w:r>
        <w:rPr>
          <w:bCs/>
          <w:b/>
        </w:rPr>
        <w:t xml:space="preserve">Result:</w:t>
      </w:r>
      <w:r>
        <w:t xml:space="preserve">The system reduced average commute times by 18% and improved emergency response coordination. More importantly, it demonstrated the capability of Computer Engineers in Israel Jerusalem to deliver secure, scalable solutions under strict operational constraints.</w:t>
      </w:r>
    </w:p>
    <w:bookmarkEnd w:id="23"/>
    <w:bookmarkStart w:id="24" w:name="cultural-and-educational-factors"/>
    <w:p>
      <w:pPr>
        <w:pStyle w:val="Heading2"/>
      </w:pPr>
      <w:r>
        <w:t xml:space="preserve">5. Cultural and Educational Factors</w:t>
      </w:r>
    </w:p>
    <w:p>
      <w:pPr>
        <w:pStyle w:val="FirstParagraph"/>
      </w:pPr>
      <w:r>
        <w:t xml:space="preserve">The success of Computer Engineers in this region is heavily supported by a robust educational framework. Programs at Hebrew University and the Interdisciplinary Center Herzliya provide rigorous training in computer science, mathematics, and engineering ethics. The cultural emphasis on "Chutzpah" (audacity/boldness) encourages engineers to challenge traditional architectures and propose innovative solutions without fear of hierarchical reprimand.</w:t>
      </w:r>
    </w:p>
    <w:p>
      <w:pPr>
        <w:pStyle w:val="BodyText"/>
      </w:pPr>
      <w:r>
        <w:t xml:space="preserve">Moreover, the military service experience for many Israeli citizens often serves as a crucial incubator for technical skills. Many Computer Engineers begin their careers in units such as Unit 8200 or other intelligence corps, where they are exposed to large-scale data processing and secure communications systems before transitioning to the civilian tech sector in Israel Jerusalem. This pipeline ensures that the local talent pool possesses a level of operational discipline and security awareness that is rare globally.</w:t>
      </w:r>
    </w:p>
    <w:bookmarkEnd w:id="24"/>
    <w:bookmarkStart w:id="25" w:name="challenges-and-future-outlook"/>
    <w:p>
      <w:pPr>
        <w:pStyle w:val="Heading2"/>
      </w:pPr>
      <w:r>
        <w:t xml:space="preserve">6. Challenges and Future Outlook</w:t>
      </w:r>
    </w:p>
    <w:p>
      <w:pPr>
        <w:pStyle w:val="FirstParagraph"/>
      </w:pPr>
      <w:r>
        <w:t xml:space="preserve">Despite its successes, the ecosystem faces challenges. The high cost of living in Israel Jerusalem poses a retention risk for young Computer Engineers, who may look abroad for opportunities with higher purchasing power. Additionally, the constant demand for innovation can lead to burnout within the engineering teams.</w:t>
      </w:r>
    </w:p>
    <w:p>
      <w:pPr>
        <w:pStyle w:val="BodyText"/>
      </w:pPr>
      <w:r>
        <w:t xml:space="preserve">To address these issues, companies are increasingly focusing on work-life balance initiatives and remote-work flexibility. The future role of the Computer Engineer in Israel Jerusalem will likely expand into quantum computing and biotechnology integration. As global threats evolve, the demand for engineers who can secure digital borders while fostering open innovation will only grow.</w:t>
      </w:r>
    </w:p>
    <w:bookmarkEnd w:id="25"/>
    <w:bookmarkStart w:id="26" w:name="conclusion"/>
    <w:p>
      <w:pPr>
        <w:pStyle w:val="Heading2"/>
      </w:pPr>
      <w:r>
        <w:t xml:space="preserve">7. Conclusion</w:t>
      </w:r>
    </w:p>
    <w:p>
      <w:pPr>
        <w:pStyle w:val="FirstParagraph"/>
      </w:pPr>
      <w:r>
        <w:t xml:space="preserve">The case of the Computer Engineer in Israel Jerusalem illustrates a unique synergy between technology, security, and urban development. These professionals are not just building software; they are building the digital backbone of a resilient nation-state. Their ability to merge high-level theoretical knowledge with practical, secure application makes them indispensable assets in the global tech arena.</w:t>
      </w:r>
    </w:p>
    <w:p>
      <w:pPr>
        <w:pStyle w:val="BodyText"/>
      </w:pPr>
      <w:r>
        <w:t xml:space="preserve">For international stakeholders and local investors alike, understanding this specific context is crucial. The Computer Engineer in Israel Jerusalem operates in a crucible that forges exceptional talent through challenge and necessity. By supporting these professionals with sustainable work environments and cutting-edge resources, the region can continue to thrive as a beacon of technological excellence.</w:t>
      </w:r>
    </w:p>
    <w:p>
      <w:r>
        <w:pict>
          <v:rect style="width:0;height:1.5pt" o:hralign="center" o:hrstd="t" o:hr="t"/>
        </w:pict>
      </w:r>
    </w:p>
    <w:p>
      <w:pPr>
        <w:pStyle w:val="FirstParagraph"/>
      </w:pPr>
      <w:r>
        <w:rPr>
          <w:iCs/>
          <w:i/>
        </w:rPr>
        <w:t xml:space="preserve">This document is prepared for internal strategic planning purposes. All names of specific companies have been anonymized to protect proprietary information.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Evolving Role of the Computer Engineer in Israel Jerusalem</dc:title>
  <dc:creator/>
  <dc:language>en</dc:language>
  <cp:keywords/>
  <dcterms:created xsi:type="dcterms:W3CDTF">2026-07-29T13:27:57Z</dcterms:created>
  <dcterms:modified xsi:type="dcterms:W3CDTF">2026-07-29T13:27:57Z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