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bookmarkStart w:id="29" w:name="Xb69e34f9def9265319a1889ba79418517e1d1d1"/>
    <w:p>
      <w:pPr>
        <w:pStyle w:val="Heading1"/>
      </w:pPr>
      <w:r>
        <w:t xml:space="preserve">The Intersection of Innovation and Tradition: A Case Study on the Computer Engineer in Italy Milan</w:t>
      </w:r>
    </w:p>
    <w:p>
      <w:pPr>
        <w:pStyle w:val="FirstParagraph"/>
      </w:pPr>
      <w:r>
        <w:rPr>
          <w:bCs/>
          <w:b/>
        </w:rPr>
        <w:t xml:space="preserve">Date:</w:t>
      </w:r>
      <w:r>
        <w:t xml:space="preserve"> </w:t>
      </w:r>
      <w:r>
        <w:t xml:space="preserve">October 2023</w:t>
      </w:r>
      <w:r>
        <w:br/>
      </w:r>
      <w:r>
        <w:rPr>
          <w:bCs/>
          <w:b/>
        </w:rPr>
        <w:t xml:space="preserve">Region:Focal City:</w:t>
      </w:r>
      <w:r>
        <w:t xml:space="preserve"> Milan</w:t>
      </w:r>
    </w:p>
    <w:bookmarkStart w:id="20" w:name="introduction"/>
    <w:p>
      <w:pPr>
        <w:pStyle w:val="Heading2"/>
      </w:pPr>
      <w:r>
        <w:t xml:space="preserve">Introduction</w:t>
      </w:r>
    </w:p>
    <w:p>
      <w:pPr>
        <w:pStyle w:val="FirstParagraph"/>
      </w:pPr>
      <w:r>
        <w:t xml:space="preserve">In the rapidly evolving landscape of global technology, few cities serve as a more potent symbol of convergence between industrial heritage and digital innovation than Milan. This case study explores the critical role of the Computer Engineer within this specific geographic and cultural context. The city of Milan, long recognized as Italy’s financial capital and a global hub for fashion, design, and automotive manufacturing (notably headquarters for Ferrari and Alfa Romeo), has undergone a significant transformation over the last decade. It has emerged as one of Europe's leading tech hubs. This shift is not accidental; it is driven by the skilled workforce of Computer Engineers who bridge the gap between traditional mechanical engineering roots and cutting-edge software development.</w:t>
      </w:r>
    </w:p>
    <w:bookmarkEnd w:id="20"/>
    <w:bookmarkStart w:id="21" w:name="historical-context-and-economic-shift"/>
    <w:p>
      <w:pPr>
        <w:pStyle w:val="Heading2"/>
      </w:pPr>
      <w:r>
        <w:t xml:space="preserve">Historical Context and Economic Shift</w:t>
      </w:r>
    </w:p>
    <w:p>
      <w:pPr>
        <w:pStyle w:val="FirstParagraph"/>
      </w:pPr>
      <w:r>
        <w:t xml:space="preserve">To understand the current state of a Computer Engineer in Italy Milan, one must first appreciate the historical backdrop. For decades, Milan was synonymous with heavy industry and manufacturing. The engineering profile here was traditionally mechanical or electrical. However, as Industry 4.0 took hold across Europe, the demand for specialized digital expertise skyrocketed. The Italian government and local municipalities in Lombardy initiated policies to attract tech startups and international corporations alike.</w:t>
      </w:r>
    </w:p>
    <w:p>
      <w:pPr>
        <w:pStyle w:val="BodyText"/>
      </w:pPr>
      <w:r>
        <w:t xml:space="preserve">This economic pivot created a unique demand profile for Computer Engineers in Italy Milan. Unlike Silicon Valley, where software often dominates entirely, or Berlin, which is heavily focused on fintech and web services, Milan’s Computer Engineers are uniquely positioned to integrate hardware and software. They are the architects of smart factories, IoT (Internet of Things) solutions for logistics hubs like the Port of Genoa and local distribution centers in Milan’s industrial zones (such as Monza and Brianza), and digital twins for automotive design.</w:t>
      </w:r>
    </w:p>
    <w:bookmarkEnd w:id="21"/>
    <w:bookmarkStart w:id="23" w:name="X11d1f149c35bf4a79978fcaf0f094cea65b91ee"/>
    <w:p>
      <w:pPr>
        <w:pStyle w:val="Heading2"/>
      </w:pPr>
      <w:r>
        <w:t xml:space="preserve">The Role Profile: Skills and Responsibilities</w:t>
      </w:r>
    </w:p>
    <w:p>
      <w:pPr>
        <w:pStyle w:val="FirstParagraph"/>
      </w:pPr>
      <w:r>
        <w:t xml:space="preserve">A Computer Engineer working in Milan today possesses a hybrid skill set that differs significantly from their counterparts in other European capitals. The core competency remains rooted in computer science fundamentals: algorithms, data structures, operating systems, and network architecture. However, the application of these skills is heavily influenced by the local industrial ecosystem.</w:t>
      </w:r>
    </w:p>
    <w:bookmarkStart w:id="22" w:name="key-responsibilities-include"/>
    <w:p>
      <w:pPr>
        <w:pStyle w:val="Heading3"/>
      </w:pPr>
      <w:r>
        <w:t xml:space="preserve">Key Responsibilities Include:</w:t>
      </w:r>
    </w:p>
    <w:p>
      <w:pPr>
        <w:numPr>
          <w:ilvl w:val="0"/>
          <w:numId w:val="1001"/>
        </w:numPr>
        <w:pStyle w:val="Compact"/>
      </w:pPr>
      <w:r>
        <w:rPr>
          <w:bCs/>
          <w:b/>
        </w:rPr>
        <w:t xml:space="preserve">Digital Transformation Consulting:</w:t>
      </w:r>
      <w:r>
        <w:t xml:space="preserve"> Helping traditional Milanese family-owned businesses (PMIs) migrate their legacy systems to cloud-based infrastructures.</w:t>
      </w:r>
    </w:p>
    <w:p>
      <w:pPr>
        <w:numPr>
          <w:ilvl w:val="0"/>
          <w:numId w:val="1001"/>
        </w:numPr>
        <w:pStyle w:val="Compact"/>
      </w:pPr>
      <w:r>
        <w:rPr>
          <w:bCs/>
          <w:b/>
        </w:rPr>
        <w:t xml:space="preserve">Solution Architecture for Automotive and Fashion Tech: </w:t>
      </w:r>
      <w:r>
        <w:t xml:space="preserve">In collaboration with major players like Luxottica or automotive giants, Computer Engineers design embedded systems for connected vehicles and AR/VR experiences for luxury retail in the Quadrilatero della Moda (Fashion Quadrilateral).</w:t>
      </w:r>
    </w:p>
    <w:p>
      <w:pPr>
        <w:numPr>
          <w:ilvl w:val="0"/>
          <w:numId w:val="1001"/>
        </w:numPr>
        <w:pStyle w:val="Compact"/>
      </w:pPr>
      <w:r>
        <w:rPr>
          <w:bCs/>
          <w:b/>
        </w:rPr>
        <w:t xml:space="preserve">Urban Computing:</w:t>
      </w:r>
      <w:r>
        <w:t xml:space="preserve"> Contributing to "Smart City" initiatives in Milan. This includes optimizing traffic flow algorithms, managing energy grids, and developing apps for public transportation efficiency.</w:t>
      </w:r>
    </w:p>
    <w:bookmarkEnd w:id="22"/>
    <w:bookmarkEnd w:id="23"/>
    <w:bookmarkStart w:id="24" w:name="the-educational-landscape-in-italy"/>
    <w:p>
      <w:pPr>
        <w:pStyle w:val="Heading2"/>
      </w:pPr>
      <w:r>
        <w:t xml:space="preserve">The Educational Landscape in Italy</w:t>
      </w:r>
    </w:p>
    <w:p>
      <w:pPr>
        <w:pStyle w:val="FirstParagraph"/>
      </w:pPr>
      <w:r>
        <w:t xml:space="preserve">The pipeline for Computer Engineers in Italy Milan is robust but faces specific challenges. The primary institutions feeding this talent pool are the Politecnico di Milano and Università degli Studi di Milano-Bicocca. The Politecnico, located directly in Milan, is renowned for its rigorous engineering curriculum that combines theoretical computer science with practical industrial applications.</w:t>
      </w:r>
    </w:p>
    <w:p>
      <w:pPr>
        <w:pStyle w:val="BodyText"/>
      </w:pPr>
      <w:r>
        <w:t xml:space="preserve">A degree from the Politecnico carries significant weight not just within Italy but across Europe. However, there is a notable gap between academic theory and industry needs. To address this, many Computer Engineers in Italy Milan participate in continuous professional development programs offered by tech giants like Microsoft and Amazon Web Services (AWS), who have established regional hubs in the city. This lifelong learning model has become essential due to the rapid pace of technological obsolescence.</w:t>
      </w:r>
    </w:p>
    <w:bookmarkEnd w:id="24"/>
    <w:bookmarkStart w:id="25" w:name="challenges-and-labor-market-dynamics"/>
    <w:p>
      <w:pPr>
        <w:pStyle w:val="Heading2"/>
      </w:pPr>
      <w:r>
        <w:t xml:space="preserve">Challenges and Labor Market Dynamics</w:t>
      </w:r>
    </w:p>
    <w:p>
      <w:pPr>
        <w:pStyle w:val="FirstParagraph"/>
      </w:pPr>
      <w:r>
        <w:t xml:space="preserve">Despite Milan’s rise as a tech hub, Computer Engineers in Italy Milan face distinct challenges compared to their Western European peers. The most significant issue is the salary disparity. While the demand for talent is high, salaries in Italy generally lag behind those in Germany or Switzerland. This has led to a "brain drain," where top-tier Computer Engineer talent often relocates to London, Amsterdam, or Zurich after gaining initial experience.</w:t>
      </w:r>
    </w:p>
    <w:p>
      <w:pPr>
        <w:pStyle w:val="BodyText"/>
      </w:pPr>
      <w:r>
        <w:t xml:space="preserve">Furthermore, bureaucratic hurdles and tax complexities can deter international tech companies from establishing large-scale R&amp;D centers in Milan. However, recent changes in Italian law regarding digital nomads and startup visas have begun to mitigate these issues. The presence of "Milano Innovation District," a new urban regeneration project located near the Porta Nuova station, aims to create a physical ecosystem that attracts global talent and fosters collaboration between startups and established corporations.</w:t>
      </w:r>
    </w:p>
    <w:bookmarkEnd w:id="25"/>
    <w:bookmarkStart w:id="26" w:name="the-cultural-dimension"/>
    <w:p>
      <w:pPr>
        <w:pStyle w:val="Heading2"/>
      </w:pPr>
      <w:r>
        <w:t xml:space="preserve">The Cultural Dimension</w:t>
      </w:r>
    </w:p>
    <w:p>
      <w:pPr>
        <w:pStyle w:val="FirstParagraph"/>
      </w:pPr>
      <w:r>
        <w:t xml:space="preserve">Culture plays an underestimated role in the effectiveness of Computer Engineers in Italy Milan. Italian work culture emphasizes relationships, aesthetics, and holistic problem-solving. A Computer Engineer in this region must not only write clean code but also understand the "design thinking" philosophy that permeates Milanese society. Whether building software for a fashion brand or a financial institution, the user experience (UX) is paramount.</w:t>
      </w:r>
    </w:p>
    <w:p>
      <w:pPr>
        <w:pStyle w:val="BodyText"/>
      </w:pPr>
      <w:r>
        <w:t xml:space="preserve">This cultural emphasis on aesthetics and usability has produced a unique breed of Computer Engineer who is more design-conscious than their peers in purely utilitarian tech hubs. This soft skill set allows them to communicate effectively with non-technical stakeholders, bridging the gap between complex backend logic and user-centric frontend design.</w:t>
      </w:r>
    </w:p>
    <w:bookmarkEnd w:id="26"/>
    <w:bookmarkStart w:id="27" w:name="future-outlook"/>
    <w:p>
      <w:pPr>
        <w:pStyle w:val="Heading2"/>
      </w:pPr>
      <w:r>
        <w:t xml:space="preserve">Future Outlook</w:t>
      </w:r>
    </w:p>
    <w:p>
      <w:pPr>
        <w:pStyle w:val="FirstParagraph"/>
      </w:pPr>
      <w:r>
        <w:t xml:space="preserve">The future for the Computer Engineer in Italy Milan looks promising but requires strategic adaptation. The rise of Artificial Intelligence (AI) and Machine Learning (ML) presents a new frontier. Milan is already seeing an influx of AI research labs and data analytics firms. Additionally, the green technology sector is growing rapidly, with Computer Engineers tasked with optimizing energy consumption for smart buildings.</w:t>
      </w:r>
    </w:p>
    <w:p>
      <w:pPr>
        <w:pStyle w:val="BodyText"/>
      </w:pPr>
      <w:r>
        <w:t xml:space="preserve">To remain competitive, future Computer Engineers in Italy Milan must focus on specialization while maintaining broad foundational knowledge. Proficiency in cybersecurity will become increasingly critical as financial institutions and manufacturing plants digitize their operations further.</w:t>
      </w:r>
    </w:p>
    <w:bookmarkEnd w:id="27"/>
    <w:bookmarkStart w:id="28" w:name="conclusion"/>
    <w:p>
      <w:pPr>
        <w:pStyle w:val="Heading2"/>
      </w:pPr>
      <w:r>
        <w:t xml:space="preserve">Conclusion</w:t>
      </w:r>
    </w:p>
    <w:p>
      <w:pPr>
        <w:pStyle w:val="FirstParagraph"/>
      </w:pPr>
      <w:r>
        <w:t xml:space="preserve">In conclusion, the profile of a Computer Engineer in Italy Milan is distinctively shaped by the city’s industrial heritage, its status as a design capital, and its emerging role in the European digital economy. It is not merely a coding profession; it is a multidisciplinary role that requires technical prowess combined with an understanding of traditional industry and modern user experience.</w:t>
      </w:r>
    </w:p>
    <w:p>
      <w:pPr>
        <w:pStyle w:val="BodyText"/>
      </w:pPr>
      <w:r>
        <w:t xml:space="preserve">For organizations looking to operate in Milan, hiring Computer Engineers who understand this local context provides a competitive advantage. For individuals aspiring to become Computer Engineers in Italy Milan, the path offers rich opportunities for innovation, though it requires navigating salary disparities and continuous upskilling. As Milan continues to evolve into a global tech leader, the Computer Engineer will remain at the heart of its transformation, driving progress from the factories of Monza to the digital cloud services deployed across Lombardy.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Computer Engineer in Italy Milan</dc:title>
  <dc:creator/>
  <dc:language>en</dc:language>
  <cp:keywords/>
  <dcterms:created xsi:type="dcterms:W3CDTF">2026-07-29T06:42:23Z</dcterms:created>
  <dcterms:modified xsi:type="dcterms:W3CDTF">2026-07-29T06:42:23Z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