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Computer</w:t>
      </w:r>
      <w:r>
        <w:t xml:space="preserve"> </w:t>
      </w:r>
      <w:r>
        <w:t xml:space="preserve">Engineers</w:t>
      </w:r>
      <w:r>
        <w:t xml:space="preserve"> </w:t>
      </w:r>
      <w:r>
        <w:t xml:space="preserve">in</w:t>
      </w:r>
      <w:r>
        <w:t xml:space="preserve"> </w:t>
      </w:r>
      <w:r>
        <w:t xml:space="preserve">Digital</w:t>
      </w:r>
      <w:r>
        <w:t xml:space="preserve"> </w:t>
      </w:r>
      <w:r>
        <w:t xml:space="preserve">Transformation</w:t>
      </w:r>
      <w:r>
        <w:t xml:space="preserve"> </w:t>
      </w:r>
      <w:r>
        <w:t xml:space="preserve">-</w:t>
      </w:r>
      <w:r>
        <w:t xml:space="preserve"> </w:t>
      </w:r>
      <w:r>
        <w:t xml:space="preserve">Ivory</w:t>
      </w:r>
      <w:r>
        <w:t xml:space="preserve"> </w:t>
      </w:r>
      <w:r>
        <w:t xml:space="preserve">Coast</w:t>
      </w:r>
      <w:r>
        <w:t xml:space="preserve"> </w:t>
      </w:r>
      <w:r>
        <w:t xml:space="preserve">Abidjan</w:t>
      </w:r>
    </w:p>
    <w:bookmarkStart w:id="20" w:name="Xded903df8c48df2bc1e3085112a642204b1960b"/>
    <w:p>
      <w:pPr>
        <w:pStyle w:val="Heading1"/>
      </w:pPr>
      <w:r>
        <w:t xml:space="preserve">Bridging the Digital Divide: A Case Study on Computer Engineering in Ivory Coast, Abidjan</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Abidjan, Ivory Coast</w:t>
      </w:r>
      <w:r>
        <w:br/>
      </w:r>
      <w:r>
        <w:rPr>
          <w:iCs/>
          <w:i/>
        </w:rPr>
        <w:t xml:space="preserve">The Strategic Impact of Computer Engineers on Local Infrastructure and Economic Development</w:t>
      </w:r>
    </w:p>
    <w:p>
      <w:pPr>
        <w:pStyle w:val="BodyText"/>
      </w:pPr>
      <w:r>
        <w:t xml:space="preserve">Computer Engineers within this specific geographic and cultural context. By analyzing specific infrastructure projects in</w:t>
      </w:r>
      <w:r>
        <w:t xml:space="preserve"> </w:t>
      </w:r>
      <w:r>
        <w:rPr>
          <w:bCs/>
          <w:b/>
        </w:rPr>
        <w:t xml:space="preserve">Ivory Coast Abidjan</w:t>
      </w:r>
      <w:r>
        <w:t xml:space="preserve">, we aim to illustrate how specialized technical expertise drives digital inclusion, optimizes urban logistics, and fosters a new generation of innovation. The study highlights that the presence of skilled computer engineers is not merely a technical requirement but a fundamental catalyst for sustainable economic growth in the region.</w:t>
      </w:r>
    </w:p>
    <w:p>
      <w:pPr>
        <w:pStyle w:val="BodyText"/>
      </w:pPr>
      <w:r>
        <w:t xml:space="preserve">2. Background: The Digital Landscape of Abidjan</w:t>
      </w:r>
      <w:r>
        <w:t xml:space="preserve"> </w:t>
      </w:r>
      <w:r>
        <w:t xml:space="preserve">Despite these efforts challenges remain in terms of network stability, hardware maintenance, and the integration of legacy systems with modern cloud architectures. This is where the expertise</w:t>
      </w:r>
      <w:r>
        <w:t xml:space="preserve"> </w:t>
      </w:r>
      <w:r>
        <w:rPr>
          <w:bCs/>
          <w:b/>
        </w:rPr>
        <w:t xml:space="preserve">Computer Engineers</w:t>
      </w:r>
      <w:r>
        <w:t xml:space="preserve"> </w:t>
      </w:r>
      <w:r>
        <w:t xml:space="preserve">becomes indispensable. Unlike general IT support staff computer engineers possess the deep technical knowledge required to design scalable solutions, optimize network protocols, and develop custom software that addresses local needs.</w:t>
      </w:r>
    </w:p>
    <w:p>
      <w:pPr>
        <w:pStyle w:val="BodyText"/>
      </w:pPr>
      <w:r>
        <w:t xml:space="preserve">Ivory Coast Abidjan is found in telecommunications and network infrastructure. As the demand for high-speed internet grows among students, businesses, and government agencies there is a pressing need for engineers who can manage complex data centers and fiber-optic networks.</w:t>
      </w:r>
    </w:p>
    <w:p>
      <w:pPr>
        <w:pStyle w:val="BodyText"/>
      </w:pPr>
      <w:r>
        <w:t xml:space="preserve">3.1 Case Example: The Abidjan Smart City Initiative</w:t>
      </w:r>
    </w:p>
    <w:p>
      <w:pPr>
        <w:pStyle w:val="BodyText"/>
      </w:pPr>
      <w:r>
        <w:rPr>
          <w:bCs/>
          <w:b/>
        </w:rPr>
        <w:t xml:space="preserve">Hardware Integration:</w:t>
      </w:r>
      <w:r>
        <w:t xml:space="preserve"> </w:t>
      </w:r>
      <w:r>
        <w:t xml:space="preserve">Engineers selected durable hardware capable of withing Abidjan's humid tropical climate.</w:t>
      </w:r>
    </w:p>
    <w:p>
      <w:pPr>
        <w:pStyle w:val="BodyText"/>
      </w:pPr>
      <w:r>
        <w:rPr>
          <w:bCs/>
          <w:b/>
        </w:rPr>
        <w:t xml:space="preserve">Data Analytics:</w:t>
      </w:r>
      <w:r>
        <w:t xml:space="preserve"> </w:t>
      </w:r>
      <w:r>
        <w:t xml:space="preserve">They implemented machine learning models to predict traffic congestion, reducing commute times by an estimated 20% in pilot zones.</w:t>
      </w:r>
    </w:p>
    <w:p>
      <w:pPr>
        <w:pStyle w:val="BodyText"/>
      </w:pPr>
      <w:r>
        <w:t xml:space="preserve">Cybersecurity: Ensuring the integrity of city-wide data was a priority. Engineers implemented robust encryption standards to protect citizen privacy.</w:t>
      </w:r>
    </w:p>
    <w:p>
      <w:pPr>
        <w:pStyle w:val="BodyText"/>
      </w:pPr>
      <w:r>
        <w:t xml:space="preserve">4. Education and Capacity Building4.1 Fostering Local TalentIvory Coast Abidjan volunteer time to teach coding bootcamps for young professionals who lack formal degrees in technology. These programs focus on practical skills such as software development, network administration, and data science. By transferring knowledge locally the community becomes less dependent on foreign consultants and more self-sufficient in managing its digital future.</w:t>
      </w:r>
    </w:p>
    <w:p>
      <w:pPr>
        <w:pStyle w:val="BodyText"/>
      </w:pPr>
      <w:r>
        <w:rPr>
          <w:bCs/>
          <w:b/>
        </w:rPr>
        <w:t xml:space="preserve">Key Insight:</w:t>
      </w:r>
      <w:r>
        <w:t xml:space="preserve"> </w:t>
      </w:r>
      <w:r>
        <w:t xml:space="preserve">The mentorship provided by senior computer engineers accelerates the learning curve for junior developers, creating a pipeline of talent that attracts international tech companies to invest in Abidjan.</w:t>
      </w:r>
    </w:p>
    <w:p>
      <w:pPr>
        <w:pStyle w:val="BodyText"/>
      </w:pPr>
      <w:r>
        <w:t xml:space="preserve">5.1 Fintech RevolutionIvory Coast Abidjan is seeing a surge in sophisticated financial applications. Computer engineers have developed secure APIs that allow small businesses to integrate digital payments seamlessly into their operations. This has increased financial inclusion, allowing market vendors and informal sector workers to access banking services for the first time.</w:t>
      </w:r>
    </w:p>
    <w:p>
      <w:pPr>
        <w:pStyle w:val="BodyText"/>
      </w:pPr>
      <w:r>
        <w:t xml:space="preserve">Furthermore, these engineers are working on blockchain solutions to improve transparency in supply chains, particularly for agricultural exports. By tracing the journey of cocoa from farm to factory using immutable ledgers they help Ivory Coast maintain its reputation as a premium producer while ensuring fair wages for farmers.</w:t>
      </w:r>
    </w:p>
    <w:p>
      <w:pPr>
        <w:pStyle w:val="BodyText"/>
      </w:pPr>
      <w:r>
        <w:t xml:space="preserve">6. Challenges and Future OutlookThe future of computer engineering in</w:t>
      </w:r>
      <w:r>
        <w:t xml:space="preserve"> </w:t>
      </w:r>
      <w:r>
        <w:rPr>
          <w:bCs/>
          <w:b/>
        </w:rPr>
        <w:t xml:space="preserve">Ivory Coast Abidjan</w:t>
      </w:r>
      <w:r>
        <w:t xml:space="preserve"> </w:t>
      </w:r>
      <w:r>
        <w:t xml:space="preserve">looks promising. With continued investment in education and infrastructure the region is poised to become a leading tech hub for Francophone Africa. Computer engineers will remain at the forefront of this change driving innovation, solving complex problems, and improving the quality of life for millions of residents.</w:t>
      </w:r>
    </w:p>
    <w:p>
      <w:pPr>
        <w:pStyle w:val="BodyText"/>
      </w:pPr>
      <w:r>
        <w:t xml:space="preserve">7. ConclusionComputer Engineers are not just technicians but strategic partners in the development of</w:t>
      </w:r>
      <w:r>
        <w:t xml:space="preserve"> </w:t>
      </w:r>
      <w:r>
        <w:rPr>
          <w:bCs/>
          <w:b/>
        </w:rPr>
        <w:t xml:space="preserve">Ivory Coast Abidjan</w:t>
      </w:r>
      <w:r>
        <w:t xml:space="preserve">. From building smart city infrastructure to fostering education and enabling financial inclusion their contributions are multifaceted and vital. As Ivory Coast continues its digital transformation the reliance on skilled engineering talent will only grow. Investing in this profession is therefore an investment in the nation's economic sovereignty and social progress.</w:t>
      </w:r>
    </w:p>
    <w:p>
      <w:pPr>
        <w:pStyle w:val="BodyText"/>
      </w:pPr>
      <w:r>
        <w:t xml:space="preserve">The synergy between traditional cultural values of community support found in Abidjan and the forward-looking mindset of computer engineers creates a unique environment for innovation. It is a testament to how technology, when guided by expert engineering principles can bridge divides and create opportunities for all.</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Computer Engineers in Digital Transformation - Ivory Coast Abidjan</dc:title>
  <dc:creator/>
  <dc:language>en</dc:language>
  <cp:keywords/>
  <dcterms:created xsi:type="dcterms:W3CDTF">2026-07-29T04:35:06Z</dcterms:created>
  <dcterms:modified xsi:type="dcterms:W3CDTF">2026-07-29T04:35:06Z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