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Kuwait</w:t>
      </w:r>
      <w:r>
        <w:t xml:space="preserve"> </w:t>
      </w:r>
      <w:r>
        <w:t xml:space="preserve">City</w:t>
      </w:r>
    </w:p>
    <w:bookmarkStart w:id="29" w:name="X2a2d8919b91c96dd3fb9d08818d1475b650715c"/>
    <w:p>
      <w:pPr>
        <w:pStyle w:val="Heading1"/>
      </w:pPr>
      <w:r>
        <w:t xml:space="preserve">Case Study: The Role and Impact of a Computer Engineer in Kuwait City</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Territory of Focus:</w:t>
      </w:r>
      <w:r>
        <w:t xml:space="preserve"> </w:t>
      </w:r>
      <w:r>
        <w:t xml:space="preserve">Kuwait City, State of Kuwait</w:t>
      </w:r>
    </w:p>
    <w:bookmarkStart w:id="20" w:name="executive-summary"/>
    <w:p>
      <w:pPr>
        <w:pStyle w:val="Heading2"/>
      </w:pPr>
      <w:r>
        <w:t xml:space="preserve">1. Executive Summary</w:t>
      </w:r>
    </w:p>
    <w:p>
      <w:pPr>
        <w:pStyle w:val="FirstParagraph"/>
      </w:pPr>
      <w:r>
        <w:t xml:space="preserve">The rapid evolution of digital infrastructure in the Middle East has positioned</w:t>
      </w:r>
      <w:r>
        <w:t xml:space="preserve"> </w:t>
      </w:r>
      <w:r>
        <w:rPr>
          <w:bCs/>
          <w:b/>
        </w:rPr>
        <w:t xml:space="preserve">Kuwait City</w:t>
      </w:r>
      <w:r>
        <w:t xml:space="preserve">, the capital and largest city of the State of Kuwait, as a critical hub for technological innovation. This case study examines the multifaceted role of a</w:t>
      </w:r>
      <w:r>
        <w:t xml:space="preserve"> </w:t>
      </w:r>
      <w:r>
        <w:rPr>
          <w:bCs/>
          <w:b/>
        </w:rPr>
        <w:t xml:space="preserve">Computer Engineer</w:t>
      </w:r>
      <w:r>
        <w:t xml:space="preserve"> </w:t>
      </w:r>
      <w:r>
        <w:t xml:space="preserve">within this specific geographic and economic context. As Kuwait navigates its "Kuwait Vision 2035" (New Kuwati), which aims to diversify the economy away from oil dependency toward a knowledge-based society, the demand for skilled technical professionals has never been higher. This document analyzes how</w:t>
      </w:r>
      <w:r>
        <w:t xml:space="preserve"> </w:t>
      </w:r>
      <w:r>
        <w:rPr>
          <w:bCs/>
          <w:b/>
        </w:rPr>
        <w:t xml:space="preserve">Computer Engineer</w:t>
      </w:r>
      <w:r>
        <w:t xml:space="preserve"> </w:t>
      </w:r>
      <w:r>
        <w:t xml:space="preserve">professionals contribute to smart city initiatives, financial sector modernization, and educational technology in</w:t>
      </w:r>
      <w:r>
        <w:t xml:space="preserve"> </w:t>
      </w:r>
      <w:r>
        <w:rPr>
          <w:bCs/>
          <w:b/>
        </w:rPr>
        <w:t xml:space="preserve">Kuwait City</w:t>
      </w:r>
      <w:r>
        <w:t xml:space="preserve">.</w:t>
      </w:r>
    </w:p>
    <w:bookmarkEnd w:id="20"/>
    <w:bookmarkStart w:id="21" w:name="Xe980843e70d7a4f4218329a4f6ba2e7a2510656"/>
    <w:p>
      <w:pPr>
        <w:pStyle w:val="Heading2"/>
      </w:pPr>
      <w:r>
        <w:t xml:space="preserve">2. Contextual Background: The Landscape of Kuwait City</w:t>
      </w:r>
    </w:p>
    <w:p>
      <w:pPr>
        <w:pStyle w:val="FirstParagraph"/>
      </w:pPr>
      <w:r>
        <w:rPr>
          <w:bCs/>
          <w:b/>
        </w:rPr>
        <w:t xml:space="preserve">Kuwait City</w:t>
      </w:r>
      <w:r>
        <w:t xml:space="preserve"> </w:t>
      </w:r>
      <w:r>
        <w:t xml:space="preserve">is not merely the political center of the country but also its commercial and technological heart. Historically reliant on oil revenues, the capital city has seen significant urbanization and infrastructure development over the last two decades. However, recent years have marked a distinct shift toward digital transformation. Major institutions, including Kuwait Finance House (KFH), Zain Kuwait, and various government entities located in downtown</w:t>
      </w:r>
      <w:r>
        <w:t xml:space="preserve"> </w:t>
      </w:r>
      <w:r>
        <w:rPr>
          <w:bCs/>
          <w:b/>
        </w:rPr>
        <w:t xml:space="preserve">Kuwait City</w:t>
      </w:r>
      <w:r>
        <w:t xml:space="preserve">, are actively digitizing their operations.</w:t>
      </w:r>
    </w:p>
    <w:p>
      <w:pPr>
        <w:pStyle w:val="BodyText"/>
      </w:pPr>
      <w:r>
        <w:t xml:space="preserve">The local labor market in</w:t>
      </w:r>
      <w:r>
        <w:t xml:space="preserve"> </w:t>
      </w:r>
      <w:r>
        <w:rPr>
          <w:bCs/>
          <w:b/>
        </w:rPr>
        <w:t xml:space="preserve">Kuwait City</w:t>
      </w:r>
      <w:r>
        <w:t xml:space="preserve"> </w:t>
      </w:r>
      <w:r>
        <w:t xml:space="preserve">presents a unique dynamic due to the policy of "Kuwaitization," which prioritizes the employment of Kuwaiti nationals. Consequently, there is a heightened emphasis on training and upskilling local talent to fill high-tech roles, including that of a</w:t>
      </w:r>
      <w:r>
        <w:t xml:space="preserve"> </w:t>
      </w:r>
      <w:r>
        <w:rPr>
          <w:bCs/>
          <w:b/>
        </w:rPr>
        <w:t xml:space="preserve">Computer Engineer</w:t>
      </w:r>
      <w:r>
        <w:t xml:space="preserve">. This creates an environment where technical expertise is highly valued, but soft skills and leadership potential are equally critical for career progression.</w:t>
      </w:r>
    </w:p>
    <w:bookmarkEnd w:id="21"/>
    <w:bookmarkStart w:id="25" w:name="X32dc2d5e1bdf65e41cd6a404daa9961a6a314ac"/>
    <w:p>
      <w:pPr>
        <w:pStyle w:val="Heading2"/>
      </w:pPr>
      <w:r>
        <w:t xml:space="preserve">3. The Role of the Computer Engineer in Kuwait City</w:t>
      </w:r>
    </w:p>
    <w:p>
      <w:pPr>
        <w:pStyle w:val="FirstParagraph"/>
      </w:pPr>
      <w:r>
        <w:t xml:space="preserve">A</w:t>
      </w:r>
      <w:r>
        <w:t xml:space="preserve"> </w:t>
      </w:r>
      <w:r>
        <w:rPr>
          <w:bCs/>
          <w:b/>
        </w:rPr>
        <w:t xml:space="preserve">Computer Engineer</w:t>
      </w:r>
      <w:r>
        <w:t xml:space="preserve"> </w:t>
      </w:r>
      <w:r>
        <w:t xml:space="preserve">operating in</w:t>
      </w:r>
      <w:r>
        <w:t xml:space="preserve"> </w:t>
      </w:r>
      <w:r>
        <w:rPr>
          <w:bCs/>
          <w:b/>
        </w:rPr>
        <w:t xml:space="preserve">Kuwait City</w:t>
      </w:r>
      <w:r>
        <w:t xml:space="preserve"> </w:t>
      </w:r>
      <w:r>
        <w:t xml:space="preserve">typically bridges the gap between hardware systems and software applications. Unlike pure software developers, these engineers often deal with system architecture, embedded systems, networking infrastructure, and cybersecurity protocols. Their responsibilities in this region are shaped by local industry needs.</w:t>
      </w:r>
    </w:p>
    <w:bookmarkStart w:id="22" w:name="smart-infrastructure-and-iot"/>
    <w:p>
      <w:pPr>
        <w:pStyle w:val="Heading3"/>
      </w:pPr>
      <w:r>
        <w:t xml:space="preserve">3.1 Smart Infrastructure and IoT</w:t>
      </w:r>
    </w:p>
    <w:p>
      <w:pPr>
        <w:pStyle w:val="FirstParagraph"/>
      </w:pPr>
      <w:r>
        <w:t xml:space="preserve">In</w:t>
      </w:r>
      <w:r>
        <w:t xml:space="preserve"> </w:t>
      </w:r>
      <w:r>
        <w:rPr>
          <w:bCs/>
          <w:b/>
        </w:rPr>
        <w:t xml:space="preserve">Kuwait City</w:t>
      </w:r>
      <w:r>
        <w:t xml:space="preserve">, the push for a "Smart City" initiative has led to an increase in Internet of Things (IoT) deployments.</w:t>
      </w:r>
      <w:r>
        <w:t xml:space="preserve"> </w:t>
      </w:r>
      <w:r>
        <w:rPr>
          <w:bCs/>
          <w:b/>
        </w:rPr>
        <w:t xml:space="preserve">Computer Engineer</w:t>
      </w:r>
      <w:r>
        <w:t xml:space="preserve">s are employed by municipal authorities and private contractors to design sensor networks that monitor traffic flow, energy consumption, and waste management. For instance, integrating smart meters into the electrical grid across neighborhoods like Salmiya and Hawalli requires engineers who understand both power systems data transmission.</w:t>
      </w:r>
    </w:p>
    <w:bookmarkEnd w:id="22"/>
    <w:bookmarkStart w:id="23" w:name="financial-technology-fintech"/>
    <w:p>
      <w:pPr>
        <w:pStyle w:val="Heading3"/>
      </w:pPr>
      <w:r>
        <w:t xml:space="preserve">3.2 Financial Technology (FinTech)</w:t>
      </w:r>
    </w:p>
    <w:p>
      <w:pPr>
        <w:pStyle w:val="FirstParagraph"/>
      </w:pPr>
      <w:r>
        <w:t xml:space="preserve">The banking sector in</w:t>
      </w:r>
      <w:r>
        <w:t xml:space="preserve"> </w:t>
      </w:r>
      <w:r>
        <w:rPr>
          <w:bCs/>
          <w:b/>
        </w:rPr>
        <w:t xml:space="preserve">Kuwait City</w:t>
      </w:r>
      <w:r>
        <w:t xml:space="preserve"> </w:t>
      </w:r>
      <w:r>
        <w:t xml:space="preserve">is one of the most advanced in the Gulf Cooperation Council (GCC). Here, a</w:t>
      </w:r>
      <w:r>
        <w:t xml:space="preserve"> </w:t>
      </w:r>
      <w:r>
        <w:rPr>
          <w:bCs/>
          <w:b/>
        </w:rPr>
        <w:t xml:space="preserve">Computer Engineer</w:t>
      </w:r>
      <w:r>
        <w:t xml:space="preserve">s role often involves maintaining high-availability server clusters, ensuring data integrity for mobile banking applications, and implementing robust cybersecurity measures against regional cyber threats. The integration of blockchain technology in some local fintech startups also requires specialized engineering knowledge.</w:t>
      </w:r>
    </w:p>
    <w:bookmarkEnd w:id="23"/>
    <w:bookmarkStart w:id="24" w:name="educational-technology-edtech"/>
    <w:p>
      <w:pPr>
        <w:pStyle w:val="Heading3"/>
      </w:pPr>
      <w:r>
        <w:t xml:space="preserve">3.3 Educational Technology (EdTech)</w:t>
      </w:r>
    </w:p>
    <w:p>
      <w:pPr>
        <w:pStyle w:val="FirstParagraph"/>
      </w:pPr>
      <w:r>
        <w:t xml:space="preserve">The Ministry of Education and private universities in</w:t>
      </w:r>
      <w:r>
        <w:t xml:space="preserve"> </w:t>
      </w:r>
      <w:r>
        <w:rPr>
          <w:bCs/>
          <w:b/>
        </w:rPr>
        <w:t xml:space="preserve">Kuwait City</w:t>
      </w:r>
      <w:r>
        <w:t xml:space="preserve">, such as Kuwait University and the American University of Beirut's affiliate campuses, are increasingly adopting Learning Management Systems (LMS).</w:t>
      </w:r>
      <w:r>
        <w:t xml:space="preserve"> </w:t>
      </w:r>
      <w:r>
        <w:rPr>
          <w:bCs/>
          <w:b/>
        </w:rPr>
        <w:t xml:space="preserve">Computer Engineer</w:t>
      </w:r>
      <w:r>
        <w:t xml:space="preserve">s in this sector work on maintaining campus-wide networks, developing custom educational software, and ensuring that digital classrooms remain functional and secure.</w:t>
      </w:r>
    </w:p>
    <w:bookmarkEnd w:id="24"/>
    <w:bookmarkEnd w:id="25"/>
    <w:bookmarkStart w:id="26" w:name="X87c4ae913127fb75d86e7305ff18c4010598b8a"/>
    <w:p>
      <w:pPr>
        <w:pStyle w:val="Heading2"/>
      </w:pPr>
      <w:r>
        <w:t xml:space="preserve">4. Challenges Faced by Computer Engineers in the Region</w:t>
      </w:r>
    </w:p>
    <w:p>
      <w:pPr>
        <w:pStyle w:val="FirstParagraph"/>
      </w:pPr>
      <w:r>
        <w:t xml:space="preserve">Despite the opportunities,</w:t>
      </w:r>
      <w:r>
        <w:t xml:space="preserve"> </w:t>
      </w:r>
      <w:r>
        <w:rPr>
          <w:bCs/>
          <w:b/>
        </w:rPr>
        <w:t xml:space="preserve">Computer Engineer</w:t>
      </w:r>
      <w:r>
        <w:t xml:space="preserve">s working in</w:t>
      </w:r>
      <w:r>
        <w:t xml:space="preserve"> </w:t>
      </w:r>
      <w:r>
        <w:rPr>
          <w:bCs/>
          <w:b/>
        </w:rPr>
        <w:t xml:space="preserve">Kuwait City</w:t>
      </w:r>
      <w:r>
        <w:t xml:space="preserve"> </w:t>
      </w:r>
      <w:r>
        <w:t xml:space="preserve">face distinct challenges:</w:t>
      </w:r>
    </w:p>
    <w:p>
      <w:pPr>
        <w:numPr>
          <w:ilvl w:val="0"/>
          <w:numId w:val="1001"/>
        </w:numPr>
        <w:pStyle w:val="Compact"/>
      </w:pPr>
      <w:r>
        <w:rPr>
          <w:bCs/>
          <w:b/>
        </w:rPr>
        <w:t xml:space="preserve">Bureaucratic Hurdles:</w:t>
      </w:r>
      <w:r>
        <w:t xml:space="preserve"> </w:t>
      </w:r>
      <w:r>
        <w:t xml:space="preserve">Procurement processes for hardware and software in government-linked entities can be slow, impacting project timelines.</w:t>
      </w:r>
    </w:p>
    <w:p>
      <w:pPr>
        <w:numPr>
          <w:ilvl w:val="0"/>
          <w:numId w:val="1001"/>
        </w:numPr>
        <w:pStyle w:val="Compact"/>
      </w:pPr>
      <w:r>
        <w:rPr>
          <w:bCs/>
          <w:b/>
        </w:rPr>
        <w:t xml:space="preserve">Talent Gap:</w:t>
      </w:r>
      <w:r>
        <w:t xml:space="preserve"> </w:t>
      </w:r>
      <w:r>
        <w:t xml:space="preserve">There is a shortage of mid-to-senior level local engineers. While entry-level positions are abundant, finding experienced professionals who understand both global best practices and local regulatory frameworks is difficult.</w:t>
      </w:r>
    </w:p>
    <w:p>
      <w:pPr>
        <w:numPr>
          <w:ilvl w:val="0"/>
          <w:numId w:val="1001"/>
        </w:numPr>
        <w:pStyle w:val="Compact"/>
      </w:pPr>
      <w:r>
        <w:rPr>
          <w:bCs/>
          <w:b/>
        </w:rPr>
        <w:t xml:space="preserve">Cultural Integration:</w:t>
      </w:r>
      <w:r>
        <w:t xml:space="preserve"> </w:t>
      </w:r>
      <w:r>
        <w:t xml:space="preserve">For expatriate</w:t>
      </w:r>
      <w:r>
        <w:t xml:space="preserve"> </w:t>
      </w:r>
      <w:r>
        <w:rPr>
          <w:bCs/>
          <w:b/>
        </w:rPr>
        <w:t xml:space="preserve">Computer Engineer</w:t>
      </w:r>
      <w:r>
        <w:t xml:space="preserve">s working in</w:t>
      </w:r>
      <w:r>
        <w:t xml:space="preserve"> </w:t>
      </w:r>
      <w:r>
        <w:rPr>
          <w:bCs/>
          <w:b/>
        </w:rPr>
        <w:t xml:space="preserve">Kuwait City</w:t>
      </w:r>
      <w:r>
        <w:t xml:space="preserve">, navigating cultural nuances and work-life balance expectations is essential for long-term success.</w:t>
      </w:r>
    </w:p>
    <w:p>
      <w:pPr>
        <w:numPr>
          <w:ilvl w:val="0"/>
          <w:numId w:val="1001"/>
        </w:numPr>
        <w:pStyle w:val="Compact"/>
      </w:pPr>
      <w:r>
        <w:t xml:space="preserve">Rapid Technological Obsolescence:: Keeping up with global trends like AI, Machine Learning, and Cloud Computing requires continuous self-education, which can be resource-intensive.</w:t>
      </w:r>
    </w:p>
    <w:bookmarkEnd w:id="26"/>
    <w:bookmarkStart w:id="27" w:name="opportunities-and-future-outlook"/>
    <w:p>
      <w:pPr>
        <w:pStyle w:val="Heading2"/>
      </w:pPr>
      <w:r>
        <w:t xml:space="preserve">5. Opportunities and Future Outlook</w:t>
      </w:r>
    </w:p>
    <w:p>
      <w:pPr>
        <w:pStyle w:val="FirstParagraph"/>
      </w:pPr>
      <w:r>
        <w:t xml:space="preserve">The future for</w:t>
      </w:r>
      <w:r>
        <w:t xml:space="preserve"> </w:t>
      </w:r>
      <w:r>
        <w:rPr>
          <w:bCs/>
          <w:b/>
        </w:rPr>
        <w:t xml:space="preserve">Computer Engineer</w:t>
      </w:r>
      <w:r>
        <w:t xml:space="preserve">s in</w:t>
      </w:r>
      <w:r>
        <w:t xml:space="preserve"> </w:t>
      </w:r>
      <w:r>
        <w:rPr>
          <w:bCs/>
          <w:b/>
        </w:rPr>
        <w:t xml:space="preserve">Kuwait City</w:t>
      </w:r>
      <w:r>
        <w:t xml:space="preserve"> </w:t>
      </w:r>
      <w:r>
        <w:t xml:space="preserve">is promising. The government’s investment in fiber optic infrastructure has laid the groundwork for 5G rollout, opening new avenues for engineers specializing in telecommunications and network security. Furthermore, the growth of e-commerce platforms like Talabat and CarriageDrive has created a demand for backend engineers capable of handling high-traffic transactions.</w:t>
      </w:r>
    </w:p>
    <w:p>
      <w:pPr>
        <w:pStyle w:val="BodyText"/>
      </w:pPr>
      <w:r>
        <w:t xml:space="preserve">Additionally, Kuwait City is becoming a regional hub for cybersecurity firms. As digital threats evolve, the role of the</w:t>
      </w:r>
      <w:r>
        <w:t xml:space="preserve"> </w:t>
      </w:r>
      <w:r>
        <w:rPr>
          <w:bCs/>
          <w:b/>
        </w:rPr>
        <w:t xml:space="preserve">Computer Engineer</w:t>
      </w:r>
      <w:r>
        <w:t xml:space="preserve"> </w:t>
      </w:r>
      <w:r>
        <w:t xml:space="preserve">in protecting national infrastructure data becomes paramount. This trend suggests a growing specialization within the field, where engineers may focus exclusively on information assurance or secure software development.</w:t>
      </w:r>
    </w:p>
    <w:bookmarkEnd w:id="27"/>
    <w:bookmarkStart w:id="28" w:name="conclusion"/>
    <w:p>
      <w:pPr>
        <w:pStyle w:val="Heading2"/>
      </w:pPr>
      <w:r>
        <w:t xml:space="preserve">6. Conclusion</w:t>
      </w:r>
    </w:p>
    <w:p>
      <w:pPr>
        <w:pStyle w:val="FirstParagraph"/>
      </w:pPr>
      <w:r>
        <w:t xml:space="preserve">In conclusion, the position of a</w:t>
      </w:r>
      <w:r>
        <w:t xml:space="preserve"> </w:t>
      </w:r>
      <w:r>
        <w:rPr>
          <w:bCs/>
          <w:b/>
        </w:rPr>
        <w:t xml:space="preserve">Computer Engineer</w:t>
      </w:r>
      <w:r>
        <w:t xml:space="preserve"> </w:t>
      </w:r>
      <w:r>
        <w:t xml:space="preserve">in</w:t>
      </w:r>
      <w:r>
        <w:t xml:space="preserve"> </w:t>
      </w:r>
      <w:r>
        <w:rPr>
          <w:bCs/>
          <w:b/>
        </w:rPr>
        <w:t xml:space="preserve">Kuwait City</w:t>
      </w:r>
      <w:r>
        <w:t xml:space="preserve"> </w:t>
      </w:r>
      <w:r>
        <w:t xml:space="preserve">is dynamic and critical to the nation’s economic diversification efforts. It is no longer just a technical role but a strategic one that influences public service efficiency, financial security, and educational quality. For professionals entering this field in</w:t>
      </w:r>
    </w:p>
    <w:p>
      <w:pPr>
        <w:pStyle w:val="BodyText"/>
      </w:pPr>
      <w:r>
        <w:t xml:space="preserve">Kuwait City, success depends not only on technical proficiency in coding and system design but also on an understanding of the local regulatory environment and cultural context. As</w:t>
      </w:r>
      <w:r>
        <w:t xml:space="preserve"> </w:t>
      </w:r>
      <w:r>
        <w:rPr>
          <w:bCs/>
          <w:b/>
        </w:rPr>
        <w:t xml:space="preserve">Kuwait City</w:t>
      </w:r>
      <w:r>
        <w:t xml:space="preserve"> </w:t>
      </w:r>
      <w:r>
        <w:t xml:space="preserve">continues to modernize, the demand for adaptable, innovative</w:t>
      </w:r>
    </w:p>
    <w:p>
      <w:pPr>
        <w:pStyle w:val="BodyText"/>
      </w:pPr>
      <w:r>
        <w:t xml:space="preserve">Computer Engineers will only increase, offering robust career prospects for those who can bridge the gap between global technology standards and local implementation needs.</w:t>
      </w:r>
    </w:p>
    <w:p>
      <w:pPr>
        <w:pStyle w:val="BodyText"/>
      </w:pPr>
      <w:r>
        <w:t xml:space="preserve">This case study underscores that while technology is universal, its application in</w:t>
      </w:r>
      <w:r>
        <w:t xml:space="preserve"> </w:t>
      </w:r>
      <w:r>
        <w:rPr>
          <w:bCs/>
          <w:b/>
        </w:rPr>
        <w:t xml:space="preserve">Kuwait City</w:t>
      </w:r>
      <w:r>
        <w:t xml:space="preserve"> </w:t>
      </w:r>
      <w:r>
        <w:t xml:space="preserve">requires a tailored approach. The</w:t>
      </w:r>
    </w:p>
    <w:p>
      <w:pPr>
        <w:pStyle w:val="BodyText"/>
      </w:pPr>
      <w:r>
        <w:t xml:space="preserve">Computer Engineer serves as the architect of this digital transformation, ensuring that Kuwait remains competitive in the global information age.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Computer Engineer in Kuwait City</dc:title>
  <dc:creator/>
  <cp:keywords/>
  <dcterms:created xsi:type="dcterms:W3CDTF">2026-07-29T05:34:51Z</dcterms:created>
  <dcterms:modified xsi:type="dcterms:W3CDTF">2026-07-29T05:34:51Z</dcterms:modified>
</cp:coreProperties>
</file>

<file path=docProps/custom.xml><?xml version="1.0" encoding="utf-8"?>
<Properties xmlns="http://schemas.openxmlformats.org/officeDocument/2006/custom-properties" xmlns:vt="http://schemas.openxmlformats.org/officeDocument/2006/docPropsVTypes"/>
</file>