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58230c670aa2da6020f60ca50dfacd8b1b474ee"/>
    <w:p>
      <w:pPr>
        <w:pStyle w:val="Heading1"/>
      </w:pPr>
      <w:r>
        <w:t xml:space="preserve">The Digital Transformation of Mexico City: A Case Study on the Rise of the Computer Engineer in a Global Tech Hub</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Territory Focus:</w:t>
      </w:r>
      <w:r>
        <w:t xml:space="preserve"> </w:t>
      </w:r>
      <w:r>
        <w:t xml:space="preserve">Mexico City (CDMX)</w:t>
      </w:r>
    </w:p>
    <w:bookmarkStart w:id="20" w:name="executive-summary"/>
    <w:p>
      <w:pPr>
        <w:pStyle w:val="Heading2"/>
      </w:pPr>
      <w:r>
        <w:t xml:space="preserve">1. Executive Summary</w:t>
      </w:r>
    </w:p>
    <w:p>
      <w:pPr>
        <w:pStyle w:val="FirstParagraph"/>
      </w:pPr>
      <w:r>
        <w:t xml:space="preserve">In recent years, the landscape of employment and technological development in Latin America has shifted dramatically. At the epicenter of this transformation is</w:t>
      </w:r>
      <w:r>
        <w:t xml:space="preserve"> </w:t>
      </w:r>
      <w:r>
        <w:rPr>
          <w:bCs/>
          <w:b/>
        </w:rPr>
        <w:t xml:space="preserve">Mexico City</w:t>
      </w:r>
      <w:r>
        <w:t xml:space="preserve">, a metropolitan area that has evolved from a traditional administrative center into one of the most vibrant technology hubs in North America. This case study explores the critical role played by the</w:t>
      </w:r>
      <w:r>
        <w:t xml:space="preserve"> </w:t>
      </w:r>
      <w:r>
        <w:rPr>
          <w:bCs/>
          <w:b/>
        </w:rPr>
        <w:t xml:space="preserve">Computer Engineer</w:t>
      </w:r>
      <w:r>
        <w:t xml:space="preserve"> </w:t>
      </w:r>
      <w:r>
        <w:t xml:space="preserve">in this evolution. By analyzing market trends, educational shifts, and corporate demands within</w:t>
      </w:r>
      <w:r>
        <w:t xml:space="preserve"> </w:t>
      </w:r>
      <w:r>
        <w:rPr>
          <w:bCs/>
          <w:b/>
        </w:rPr>
        <w:t xml:space="preserve">Mexico City</w:t>
      </w:r>
      <w:r>
        <w:t xml:space="preserve">, we aim to demonstrate how computer engineering has become a cornerstone of economic stability and innovation for both local enterprises and international corporations establishing a presence in the region.</w:t>
      </w:r>
    </w:p>
    <w:p>
      <w:pPr>
        <w:pStyle w:val="BodyText"/>
      </w:pPr>
      <w:r>
        <w:t xml:space="preserve">The intersection of high-speed digital infrastructure, a growing youth demographic, and nearshoring trends has created an unprecedented demand for technical talent. This document details how</w:t>
      </w:r>
      <w:r>
        <w:t xml:space="preserve"> </w:t>
      </w:r>
      <w:r>
        <w:rPr>
          <w:bCs/>
          <w:b/>
        </w:rPr>
        <w:t xml:space="preserve">Computer Engineer</w:t>
      </w:r>
      <w:r>
        <w:t xml:space="preserve"> </w:t>
      </w:r>
      <w:r>
        <w:t xml:space="preserve">professionals are not only solving technical problems but are also driving strategic business decisions across various industries in</w:t>
      </w:r>
      <w:r>
        <w:t xml:space="preserve"> </w:t>
      </w:r>
      <w:r>
        <w:rPr>
          <w:bCs/>
          <w:b/>
        </w:rPr>
        <w:t xml:space="preserve">Mexico City</w:t>
      </w:r>
      <w:r>
        <w:t xml:space="preserve">.</w:t>
      </w:r>
    </w:p>
    <w:bookmarkEnd w:id="20"/>
    <w:bookmarkStart w:id="22" w:name="Xe56697abe34480f1e23e3a28675dbb51af1ea76"/>
    <w:p>
      <w:pPr>
        <w:pStyle w:val="Heading2"/>
      </w:pPr>
      <w:r>
        <w:t xml:space="preserve">2. Contextual Background: The Tech Boom in Mexico City</w:t>
      </w:r>
    </w:p>
    <w:p>
      <w:pPr>
        <w:pStyle w:val="FirstParagraph"/>
      </w:pPr>
      <w:r>
        <w:rPr>
          <w:bCs/>
          <w:b/>
        </w:rPr>
        <w:t xml:space="preserve">Mexico City</w:t>
      </w:r>
      <w:r>
        <w:t xml:space="preserve">, often referred to locally as CDMX, is the capital and largest city of Mexico. With a population exceeding 9 million within the city limits and over 21 million in the metropolitan area, it represents one of the most significant economic engines in Latin America. Historically known for its manufacturing base and services sector,</w:t>
      </w:r>
      <w:r>
        <w:t xml:space="preserve"> </w:t>
      </w:r>
      <w:r>
        <w:rPr>
          <w:bCs/>
          <w:b/>
        </w:rPr>
        <w:t xml:space="preserve">Mexico City</w:t>
      </w:r>
      <w:r>
        <w:t xml:space="preserve"> </w:t>
      </w:r>
      <w:r>
        <w:t xml:space="preserve">has seen a surge in foreign direct investment (FDI) specifically targeted at technology and shared services.</w:t>
      </w:r>
    </w:p>
    <w:p>
      <w:pPr>
        <w:pStyle w:val="BodyText"/>
      </w:pPr>
      <w:r>
        <w:t xml:space="preserve">This shift is largely driven by the "nearshoring" phenomenon, where multinational corporations relocate operations closer to their primary markets to mitigate supply chain risks. For companies based in the United States and Europe,</w:t>
      </w:r>
      <w:r>
        <w:t xml:space="preserve"> </w:t>
      </w:r>
      <w:r>
        <w:rPr>
          <w:bCs/>
          <w:b/>
        </w:rPr>
        <w:t xml:space="preserve">Mexico City</w:t>
      </w:r>
      <w:r>
        <w:t xml:space="preserve"> </w:t>
      </w:r>
      <w:r>
        <w:t xml:space="preserve">offers a strategic advantage: it provides a large pool of skilled labor at competitive rates while maintaining similar time zones for seamless collaboration.</w:t>
      </w:r>
    </w:p>
    <w:bookmarkStart w:id="21" w:name="Xd216543213295c4cb5bdcc0d8de65c00fc86407"/>
    <w:p>
      <w:pPr>
        <w:pStyle w:val="Heading3"/>
      </w:pPr>
      <w:r>
        <w:t xml:space="preserve">The Role of Computer Engineering in this Ecosystem</w:t>
      </w:r>
    </w:p>
    <w:p>
      <w:pPr>
        <w:pStyle w:val="FirstParagraph"/>
      </w:pPr>
      <w:r>
        <w:t xml:space="preserve">While marketing and finance are crucial, the backbone of these new operations is technology. The</w:t>
      </w:r>
      <w:r>
        <w:t xml:space="preserve"> </w:t>
      </w:r>
      <w:r>
        <w:rPr>
          <w:bCs/>
          <w:b/>
        </w:rPr>
        <w:t xml:space="preserve">Computer Engineer</w:t>
      </w:r>
      <w:r>
        <w:t xml:space="preserve"> </w:t>
      </w:r>
      <w:r>
        <w:t xml:space="preserve">has emerged as the key architect of this digital infrastructure. Unlike traditional software developers who may focus solely on coding,</w:t>
      </w:r>
      <w:r>
        <w:t xml:space="preserve"> </w:t>
      </w:r>
      <w:r>
        <w:rPr>
          <w:bCs/>
          <w:b/>
        </w:rPr>
        <w:t xml:space="preserve">Computer Engineers</w:t>
      </w:r>
      <w:r>
        <w:t xml:space="preserve"> </w:t>
      </w:r>
      <w:r>
        <w:t xml:space="preserve">in</w:t>
      </w:r>
      <w:r>
        <w:t xml:space="preserve"> </w:t>
      </w:r>
      <w:r>
        <w:rPr>
          <w:bCs/>
          <w:b/>
        </w:rPr>
        <w:t xml:space="preserve">Mexico City</w:t>
      </w:r>
      <w:r>
        <w:t xml:space="preserve">'s market are often expected to possess a broader skill set that includes hardware-software integration, network security, system architecture, and data science. This versatility makes them invaluable assets to companies looking to build robust digital ecosystems.</w:t>
      </w:r>
    </w:p>
    <w:bookmarkEnd w:id="21"/>
    <w:bookmarkEnd w:id="22"/>
    <w:bookmarkStart w:id="25" w:name="Xb0b1ed30fcd9bcf705f63f60b07aec1b5c34051"/>
    <w:p>
      <w:pPr>
        <w:pStyle w:val="Heading2"/>
      </w:pPr>
      <w:r>
        <w:t xml:space="preserve">3. Profile of the Modern Computer Engineer in CDMX</w:t>
      </w:r>
    </w:p>
    <w:p>
      <w:pPr>
        <w:pStyle w:val="FirstParagraph"/>
      </w:pPr>
      <w:r>
        <w:t xml:space="preserve">To understand the impact of this profession, we must define the profile that employers in</w:t>
      </w:r>
      <w:r>
        <w:t xml:space="preserve"> </w:t>
      </w:r>
      <w:r>
        <w:rPr>
          <w:bCs/>
          <w:b/>
        </w:rPr>
        <w:t xml:space="preserve">Mexico City</w:t>
      </w:r>
      <w:r>
        <w:t xml:space="preserve"> </w:t>
      </w:r>
      <w:r>
        <w:t xml:space="preserve">seek. The market has moved beyond basic programming skills to demand holistic engineering capabilities.</w:t>
      </w:r>
    </w:p>
    <w:bookmarkStart w:id="23" w:name="Xb72d3970febf3031a7abfae376cc97cb0544877"/>
    <w:p>
      <w:pPr>
        <w:pStyle w:val="Heading3"/>
      </w:pPr>
      <w:r>
        <w:t xml:space="preserve">A. Educational Foundation and Continuous Learning</w:t>
      </w:r>
    </w:p>
    <w:p>
      <w:pPr>
        <w:pStyle w:val="FirstParagraph"/>
      </w:pPr>
      <w:r>
        <w:t xml:space="preserve">Institutions such as the Instituto Politécnico Nacional (IPN), Universidad Nacional Autónoma de México (UNAM), and private universities like Tecnológico de Monterrey have adapted their curricula to meet industry needs. However, the rapid pace of technological change in</w:t>
      </w:r>
      <w:r>
        <w:t xml:space="preserve"> </w:t>
      </w:r>
      <w:r>
        <w:rPr>
          <w:bCs/>
          <w:b/>
        </w:rPr>
        <w:t xml:space="preserve">Mexico City</w:t>
      </w:r>
      <w:r>
        <w:t xml:space="preserve"> </w:t>
      </w:r>
      <w:r>
        <w:t xml:space="preserve">means that formal education is just the starting point. Successful</w:t>
      </w:r>
      <w:r>
        <w:t xml:space="preserve"> </w:t>
      </w:r>
      <w:r>
        <w:rPr>
          <w:bCs/>
          <w:b/>
        </w:rPr>
        <w:t xml:space="preserve">Computer Engineer</w:t>
      </w:r>
      <w:r>
        <w:t xml:space="preserve"> </w:t>
      </w:r>
      <w:r>
        <w:t xml:space="preserve">professionals are characterized by a commitment to lifelong learning, frequently upskilling in cloud computing (AWS, Azure), artificial intelligence, and cybersecurity.</w:t>
      </w:r>
    </w:p>
    <w:bookmarkEnd w:id="23"/>
    <w:bookmarkStart w:id="24" w:name="b.-key-competencies-required"/>
    <w:p>
      <w:pPr>
        <w:pStyle w:val="Heading3"/>
      </w:pPr>
      <w:r>
        <w:t xml:space="preserve">B. Key Competencies Required</w:t>
      </w:r>
    </w:p>
    <w:p>
      <w:pPr>
        <w:numPr>
          <w:ilvl w:val="0"/>
          <w:numId w:val="1001"/>
        </w:numPr>
        <w:pStyle w:val="Compact"/>
      </w:pPr>
      <w:r>
        <w:rPr>
          <w:bCs/>
          <w:b/>
        </w:rPr>
        <w:t xml:space="preserve">Tech Stack Mastery:</w:t>
      </w:r>
      <w:r>
        <w:t xml:space="preserve">Mexico City market.</w:t>
      </w:r>
    </w:p>
    <w:p>
      <w:pPr>
        <w:numPr>
          <w:ilvl w:val="0"/>
          <w:numId w:val="1001"/>
        </w:numPr>
        <w:pStyle w:val="Compact"/>
      </w:pPr>
      <w:r>
        <w:rPr>
          <w:bCs/>
          <w:b/>
        </w:rPr>
        <w:t xml:space="preserve">Bilingual Proficiency:</w:t>
      </w:r>
      <w:r>
        <w:t xml:space="preserve">Mexico City, fluency in English is often a non-negotiable requirement. This allows for direct communication with global teams and clients.</w:t>
      </w:r>
    </w:p>
    <w:p>
      <w:pPr>
        <w:numPr>
          <w:ilvl w:val="0"/>
          <w:numId w:val="1001"/>
        </w:numPr>
        <w:pStyle w:val="Compact"/>
      </w:pPr>
      <w:r>
        <w:rPr>
          <w:bCs/>
          <w:b/>
        </w:rPr>
        <w:t xml:space="preserve">Agile Methodologies:</w:t>
      </w:r>
    </w:p>
    <w:bookmarkEnd w:id="24"/>
    <w:bookmarkEnd w:id="25"/>
    <w:bookmarkStart w:id="30" w:name="X070e8bc8f1c15f93d7a6b307d629e6955f0971d"/>
    <w:p>
      <w:pPr>
        <w:pStyle w:val="Heading2"/>
      </w:pPr>
      <w:r>
        <w:t xml:space="preserve">4. Industry Applications: Where Computer Engineers Thrive</w:t>
      </w:r>
    </w:p>
    <w:p>
      <w:pPr>
        <w:pStyle w:val="FirstParagraph"/>
      </w:pPr>
      <w:r>
        <w:t xml:space="preserve">The application of computer engineering knowledge in</w:t>
      </w:r>
      <w:r>
        <w:t xml:space="preserve"> </w:t>
      </w:r>
      <w:r>
        <w:rPr>
          <w:bCs/>
          <w:b/>
        </w:rPr>
        <w:t xml:space="preserve">Mexico City</w:t>
      </w:r>
      <w:r>
        <w:t xml:space="preserve"> </w:t>
      </w:r>
      <w:r>
        <w:t xml:space="preserve">spans a diverse range of sectors. It is no longer confined to pure technology startups. Below are key industries where the</w:t>
      </w:r>
      <w:r>
        <w:t xml:space="preserve"> </w:t>
      </w:r>
      <w:r>
        <w:rPr>
          <w:bCs/>
          <w:b/>
        </w:rPr>
        <w:t xml:space="preserve">Computer Engineer</w:t>
      </w:r>
      <w:r>
        <w:t xml:space="preserve"> </w:t>
      </w:r>
      <w:r>
        <w:t xml:space="preserve">plays a pivotal role:</w:t>
      </w:r>
    </w:p>
    <w:bookmarkStart w:id="26" w:name="a.-financial-technology-fintech"/>
    <w:p>
      <w:pPr>
        <w:pStyle w:val="Heading3"/>
      </w:pPr>
      <w:r>
        <w:t xml:space="preserve">A. Financial Technology (FinTech)</w:t>
      </w:r>
    </w:p>
    <w:p>
      <w:pPr>
        <w:pStyle w:val="FirstParagraph"/>
      </w:pPr>
      <w:r>
        <w:rPr>
          <w:bCs/>
          <w:b/>
        </w:rPr>
        <w:t xml:space="preserve">Mexico City</w:t>
      </w:r>
      <w:r>
        <w:t xml:space="preserve"> </w:t>
      </w:r>
      <w:r>
        <w:t xml:space="preserve">is home to some of Latin America's most successful FinTech companies, such as Klarna's partners and local giants like Kueski and Clip.</w:t>
      </w:r>
      <w:r>
        <w:t xml:space="preserve"> </w:t>
      </w:r>
      <w:r>
        <w:rPr>
          <w:bCs/>
          <w:b/>
        </w:rPr>
        <w:t xml:space="preserve">Computer Engineers</w:t>
      </w:r>
      <w:r>
        <w:t xml:space="preserve"> </w:t>
      </w:r>
      <w:r>
        <w:t xml:space="preserve">here are responsible for developing secure payment gateways, fraud detection algorithms using machine learning, and user-friendly mobile banking applications. The need for robust security architecture is paramount in this sector.</w:t>
      </w:r>
    </w:p>
    <w:bookmarkEnd w:id="26"/>
    <w:bookmarkStart w:id="27" w:name="b.-e-commerce-and-retail"/>
    <w:p>
      <w:pPr>
        <w:pStyle w:val="Heading3"/>
      </w:pPr>
      <w:r>
        <w:t xml:space="preserve">B. E-Commerce and Retail</w:t>
      </w:r>
    </w:p>
    <w:p>
      <w:pPr>
        <w:pStyle w:val="FirstParagraph"/>
      </w:pPr>
      <w:r>
        <w:t xml:space="preserve">The e-commerce boom accelerated by the pandemic has solidified its place in</w:t>
      </w:r>
      <w:r>
        <w:t xml:space="preserve"> </w:t>
      </w:r>
      <w:r>
        <w:rPr>
          <w:bCs/>
          <w:b/>
        </w:rPr>
        <w:t xml:space="preserve">Mexico City</w:t>
      </w:r>
      <w:r>
        <w:t xml:space="preserve">'s economy. Platforms like Mercado Libre have established significant hubs here.</w:t>
      </w:r>
      <w:r>
        <w:t xml:space="preserve"> </w:t>
      </w:r>
      <w:r>
        <w:rPr>
          <w:bCs/>
          <w:b/>
        </w:rPr>
        <w:t xml:space="preserve">Computer Engineers</w:t>
      </w:r>
      <w:r>
        <w:t xml:space="preserve"> </w:t>
      </w:r>
      <w:r>
        <w:t xml:space="preserve">work on optimizing supply chain algorithms, personalizing user experiences through data analytics, and managing high-traffic server loads during sales events like "El Buen Fin."</w:t>
      </w:r>
    </w:p>
    <w:bookmarkEnd w:id="27"/>
    <w:bookmarkStart w:id="28" w:name="c.-telecommunications-and-infrastructure"/>
    <w:p>
      <w:pPr>
        <w:pStyle w:val="Heading3"/>
      </w:pPr>
      <w:r>
        <w:t xml:space="preserve">C. Telecommunications and Infrastructure</w:t>
      </w:r>
    </w:p>
    <w:p>
      <w:pPr>
        <w:pStyle w:val="FirstParagraph"/>
      </w:pPr>
      <w:r>
        <w:t xml:space="preserve">Major telecommunications providers operating in</w:t>
      </w:r>
      <w:r>
        <w:t xml:space="preserve"> </w:t>
      </w:r>
      <w:r>
        <w:rPr>
          <w:bCs/>
          <w:b/>
        </w:rPr>
        <w:t xml:space="preserve">Mexico City</w:t>
      </w:r>
      <w:r>
        <w:t xml:space="preserve">, such as Telcel and AT&amp;T Mexico, rely heavily on</w:t>
      </w:r>
      <w:r>
        <w:t xml:space="preserve"> </w:t>
      </w:r>
      <w:r>
        <w:rPr>
          <w:bCs/>
          <w:b/>
        </w:rPr>
        <w:t xml:space="preserve">Computer Engineers</w:t>
      </w:r>
      <w:r>
        <w:t xml:space="preserve">. These professionals design the underlying network infrastructure, work on 5G deployment strategies, and develop software to manage network traffic and customer data securely.</w:t>
      </w:r>
    </w:p>
    <w:bookmarkEnd w:id="28"/>
    <w:bookmarkStart w:id="29" w:name="d.-healthcare-technology-healthtech"/>
    <w:p>
      <w:pPr>
        <w:pStyle w:val="Heading3"/>
      </w:pPr>
      <w:r>
        <w:t xml:space="preserve">D. Healthcare Technology (HealthTech)</w:t>
      </w:r>
    </w:p>
    <w:p>
      <w:pPr>
        <w:pStyle w:val="FirstParagraph"/>
      </w:pPr>
      <w:r>
        <w:t xml:space="preserve">In response to public health challenges,</w:t>
      </w:r>
      <w:r>
        <w:t xml:space="preserve"> </w:t>
      </w:r>
      <w:r>
        <w:rPr>
          <w:bCs/>
          <w:b/>
        </w:rPr>
        <w:t xml:space="preserve">Mexico City</w:t>
      </w:r>
      <w:r>
        <w:t xml:space="preserve"> </w:t>
      </w:r>
      <w:r>
        <w:t xml:space="preserve">has seen a rise in HealthTech startups.</w:t>
      </w:r>
      <w:r>
        <w:t xml:space="preserve"> </w:t>
      </w:r>
      <w:r>
        <w:rPr>
          <w:bCs/>
          <w:b/>
        </w:rPr>
        <w:t xml:space="preserve">Computer Engineers</w:t>
      </w:r>
      <w:r>
        <w:t xml:space="preserve"> </w:t>
      </w:r>
      <w:r>
        <w:t xml:space="preserve">contribute by creating telemedicine platforms, electronic health record systems, and AI-driven diagnostic tools that can operate efficiently even in areas with varying internet connectivity.</w:t>
      </w:r>
    </w:p>
    <w:bookmarkEnd w:id="29"/>
    <w:bookmarkEnd w:id="30"/>
    <w:bookmarkStart w:id="33" w:name="X6fa33f7dd75917a42a3408eebdd2b13e452e70d"/>
    <w:p>
      <w:pPr>
        <w:pStyle w:val="Heading2"/>
      </w:pPr>
      <w:r>
        <w:t xml:space="preserve">5. Challenges and Opportunities for Computer Engineers</w:t>
      </w:r>
    </w:p>
    <w:p>
      <w:pPr>
        <w:pStyle w:val="FirstParagraph"/>
      </w:pPr>
      <w:r>
        <w:rPr>
          <w:bCs/>
          <w:b/>
        </w:rPr>
        <w:t xml:space="preserve">A. Talent Shortage vs. Demand</w:t>
      </w:r>
    </w:p>
    <w:p>
      <w:pPr>
        <w:pStyle w:val="BodyText"/>
      </w:pPr>
      <w:r>
        <w:t xml:space="preserve">Despite a growing number of graduates, there is still a mismatch between the skills taught and those required by the industry in</w:t>
      </w:r>
      <w:r>
        <w:t xml:space="preserve"> </w:t>
      </w:r>
      <w:r>
        <w:rPr>
          <w:bCs/>
          <w:b/>
        </w:rPr>
        <w:t xml:space="preserve">Mexico City</w:t>
      </w:r>
      <w:r>
        <w:t xml:space="preserve">. Companies often report difficulties finding mid-to-senior level</w:t>
      </w:r>
      <w:r>
        <w:t xml:space="preserve"> </w:t>
      </w:r>
      <w:r>
        <w:rPr>
          <w:bCs/>
          <w:b/>
        </w:rPr>
        <w:t xml:space="preserve">Computer Engineers</w:t>
      </w:r>
      <w:r>
        <w:t xml:space="preserve"> </w:t>
      </w:r>
      <w:r>
        <w:t xml:space="preserve">with specific experience in cloud architecture or advanced data structures. This creates an opportunity for professionals who invest in specialized certifications.</w:t>
      </w:r>
    </w:p>
    <w:bookmarkStart w:id="31" w:name="Xacd97263bccd9d09e4329a4b86a6b7d4afc0e56"/>
    <w:p>
      <w:pPr>
        <w:pStyle w:val="Heading3"/>
      </w:pPr>
      <w:r>
        <w:t xml:space="preserve">B. Work-Life Balance and Remote Work Culture</w:t>
      </w:r>
    </w:p>
    <w:p>
      <w:pPr>
        <w:pStyle w:val="FirstParagraph"/>
      </w:pPr>
      <w:r>
        <w:rPr>
          <w:bCs/>
          <w:b/>
        </w:rPr>
        <w:t xml:space="preserve">Mexico City</w:t>
      </w:r>
      <w:r>
        <w:t xml:space="preserve">'s tech sector has embraced remote and hybrid work models more aggressively than many other industries. This has allowed</w:t>
      </w:r>
      <w:r>
        <w:t xml:space="preserve"> </w:t>
      </w:r>
      <w:r>
        <w:rPr>
          <w:bCs/>
          <w:b/>
        </w:rPr>
        <w:t xml:space="preserve">Computer Engineers</w:t>
      </w:r>
      <w:r>
        <w:t xml:space="preserve"> </w:t>
      </w:r>
      <w:r>
        <w:t xml:space="preserve">to work for international companies while living in CDMX, earning salaries that are competitive globally but offer a high quality of life locally. However, it also requires strong self-discipline and communication skills.</w:t>
      </w:r>
    </w:p>
    <w:bookmarkEnd w:id="31"/>
    <w:bookmarkStart w:id="32" w:name="c.-economic-volatility"/>
    <w:p>
      <w:pPr>
        <w:pStyle w:val="Heading3"/>
      </w:pPr>
      <w:r>
        <w:t xml:space="preserve">C. Economic Volatility</w:t>
      </w:r>
    </w:p>
    <w:p>
      <w:pPr>
        <w:pStyle w:val="FirstParagraph"/>
      </w:pPr>
      <w:r>
        <w:t xml:space="preserve">The currency fluctuation between the Mexican Peso (MXN) and the US Dollar (USD) can impact salary structures for those working in USD-pegged roles.</w:t>
      </w:r>
      <w:r>
        <w:t xml:space="preserve"> </w:t>
      </w:r>
      <w:r>
        <w:rPr>
          <w:bCs/>
          <w:b/>
        </w:rPr>
        <w:t xml:space="preserve">Computer Engineers</w:t>
      </w:r>
      <w:r>
        <w:t xml:space="preserve"> </w:t>
      </w:r>
      <w:r>
        <w:t xml:space="preserve">must stay informed about economic trends to negotiate compensation packages that protect their purchasing power.</w:t>
      </w:r>
    </w:p>
    <w:bookmarkEnd w:id="32"/>
    <w:bookmarkEnd w:id="33"/>
    <w:bookmarkStart w:id="34" w:name="future-outlook-2024-and-beyond"/>
    <w:p>
      <w:pPr>
        <w:pStyle w:val="Heading2"/>
      </w:pPr>
      <w:r>
        <w:t xml:space="preserve">6. Future Outlook: 2024 and Beyond</w:t>
      </w:r>
    </w:p>
    <w:p>
      <w:pPr>
        <w:pStyle w:val="FirstParagraph"/>
      </w:pPr>
      <w:r>
        <w:t xml:space="preserve">The future of computer engineering in</w:t>
      </w:r>
      <w:r>
        <w:t xml:space="preserve"> </w:t>
      </w:r>
      <w:r>
        <w:rPr>
          <w:bCs/>
          <w:b/>
        </w:rPr>
        <w:t xml:space="preserve">Mexico City</w:t>
      </w:r>
      <w:r>
        <w:t xml:space="preserve"> </w:t>
      </w:r>
      <w:r>
        <w:t xml:space="preserve">looks promising, driven by several key factors:</w:t>
      </w:r>
    </w:p>
    <w:p>
      <w:pPr>
        <w:numPr>
          <w:ilvl w:val="0"/>
          <w:numId w:val="1002"/>
        </w:numPr>
        <w:pStyle w:val="Compact"/>
      </w:pPr>
      <w:r>
        <w:rPr>
          <w:bCs/>
          <w:b/>
        </w:rPr>
        <w:t xml:space="preserve">Government Support:</w:t>
      </w:r>
      <w:r>
        <w:t xml:space="preserve"> </w:t>
      </w:r>
      <w:r>
        <w:t xml:space="preserve">Initiatives to promote digital literacy and tech innovation in the capital continue to receive government backing, aiming to reduce the urban-rural digital divide.</w:t>
      </w:r>
    </w:p>
    <w:p>
      <w:pPr>
        <w:numPr>
          <w:ilvl w:val="0"/>
          <w:numId w:val="1002"/>
        </w:numPr>
        <w:pStyle w:val="Compact"/>
      </w:pPr>
      <w:r>
        <w:rPr>
          <w:bCs/>
          <w:b/>
        </w:rPr>
        <w:t xml:space="preserve">Rise of AI and Automation:</w:t>
      </w:r>
      <w:r>
        <w:t xml:space="preserve"> </w:t>
      </w:r>
      <w:r>
        <w:t xml:space="preserve">As artificial intelligence becomes more integrated into daily business operations,</w:t>
      </w:r>
      <w:r>
        <w:t xml:space="preserve"> </w:t>
      </w:r>
      <w:r>
        <w:rPr>
          <w:bCs/>
          <w:b/>
        </w:rPr>
        <w:t xml:space="preserve">Computer Engineers</w:t>
      </w:r>
      <w:r>
        <w:t xml:space="preserve"> </w:t>
      </w:r>
      <w:r>
        <w:t xml:space="preserve">will be at the forefront of implementing these systems. The demand for expertise in AI ethics and implementation will grow significantly in</w:t>
      </w:r>
      <w:r>
        <w:t xml:space="preserve"> </w:t>
      </w:r>
      <w:r>
        <w:rPr>
          <w:bCs/>
          <w:b/>
        </w:rPr>
        <w:t xml:space="preserve">Mexico City</w:t>
      </w:r>
      <w:r>
        <w:t xml:space="preserve">.</w:t>
      </w:r>
    </w:p>
    <w:p>
      <w:pPr>
        <w:numPr>
          <w:ilvl w:val="0"/>
          <w:numId w:val="1002"/>
        </w:numPr>
        <w:pStyle w:val="Compact"/>
      </w:pPr>
      <w:r>
        <w:t xml:space="preserve">&lt;</w:t>
      </w:r>
      <w:r>
        <w:rPr>
          <w:bCs/>
          <w:b/>
        </w:rPr>
        <w:t xml:space="preserve">Sustainability Tech:</w:t>
      </w:r>
    </w:p>
    <w:p>
      <w:pPr>
        <w:numPr>
          <w:ilvl w:val="0"/>
          <w:numId w:val="1000"/>
        </w:numPr>
        <w:pStyle w:val="Compact"/>
      </w:pPr>
      <w:r>
        <w:t xml:space="preserve">The concept of "Green IT" is gaining traction. Engineers are expected to design energy-efficient data centers and software that minimizes carbon footprints, aligning with global sustainability goals.</w:t>
      </w:r>
    </w:p>
    <w:bookmarkEnd w:id="34"/>
    <w:bookmarkStart w:id="35" w:name="conclusion"/>
    <w:p>
      <w:pPr>
        <w:pStyle w:val="Heading2"/>
      </w:pPr>
      <w:r>
        <w:t xml:space="preserve">7. Conclusion</w:t>
      </w:r>
    </w:p>
    <w:p>
      <w:pPr>
        <w:pStyle w:val="FirstParagraph"/>
      </w:pPr>
      <w:r>
        <w:t xml:space="preserve">The case for the importance of the</w:t>
      </w:r>
      <w:r>
        <w:t xml:space="preserve"> </w:t>
      </w:r>
      <w:r>
        <w:rPr>
          <w:bCs/>
          <w:b/>
        </w:rPr>
        <w:t xml:space="preserve">Computer Engineer</w:t>
      </w:r>
      <w:r>
        <w:t xml:space="preserve"> </w:t>
      </w:r>
      <w:r>
        <w:t xml:space="preserve">in</w:t>
      </w:r>
      <w:r>
        <w:t xml:space="preserve"> </w:t>
      </w:r>
      <w:r>
        <w:rPr>
          <w:bCs/>
          <w:b/>
        </w:rPr>
        <w:t xml:space="preserve">Mexico City</w:t>
      </w:r>
      <w:r>
        <w:t xml:space="preserve">'s development is unequivocal. This profession has transitioned from a specialized technical role to a strategic business enabler. As</w:t>
      </w:r>
      <w:r>
        <w:t xml:space="preserve"> </w:t>
      </w:r>
      <w:r>
        <w:rPr>
          <w:bCs/>
          <w:b/>
        </w:rPr>
        <w:t xml:space="preserve">Mexico City</w:t>
      </w:r>
      <w:r>
        <w:t xml:space="preserve"> </w:t>
      </w:r>
      <w:r>
        <w:t xml:space="preserve">continues to attract global investment and foster local innovation, the demand for skilled computer engineers will only intensify.</w:t>
      </w:r>
    </w:p>
    <w:p>
      <w:pPr>
        <w:pStyle w:val="BodyText"/>
      </w:pPr>
      <w:r>
        <w:t xml:space="preserve">For aspiring professionals, this represents an era of significant opportunity. For businesses, investing in top-tier engineering talent is no longer optional but a necessity for survival and growth. The synergy between the technical prowess of the</w:t>
      </w:r>
      <w:r>
        <w:t xml:space="preserve"> </w:t>
      </w:r>
      <w:r>
        <w:rPr>
          <w:bCs/>
          <w:b/>
        </w:rPr>
        <w:t xml:space="preserve">Computer Engineer</w:t>
      </w:r>
      <w:r>
        <w:t xml:space="preserve"> </w:t>
      </w:r>
      <w:r>
        <w:t xml:space="preserve">and the dynamic economic environment of</w:t>
      </w:r>
      <w:r>
        <w:t xml:space="preserve"> </w:t>
      </w:r>
      <w:r>
        <w:rPr>
          <w:bCs/>
          <w:b/>
        </w:rPr>
        <w:t xml:space="preserve">Mexico City</w:t>
      </w:r>
      <w:r>
        <w:t xml:space="preserve"> </w:t>
      </w:r>
      <w:r>
        <w:t xml:space="preserve">creates a powerful engine for progress, positioning Mexico firmly on the global technological map.</w:t>
      </w:r>
    </w:p>
    <w:p>
      <w:pPr>
        <w:pStyle w:val="BodyText"/>
      </w:pPr>
      <w:r>
        <w:t xml:space="preserve">In summary, understanding the nuances of this role within this specific geographic context is crucial for stakeholders ranging from students choosing their career paths to HR directors recruiting talent. The</w:t>
      </w:r>
      <w:r>
        <w:t xml:space="preserve"> </w:t>
      </w:r>
      <w:r>
        <w:rPr>
          <w:bCs/>
          <w:b/>
        </w:rPr>
        <w:t xml:space="preserve">Computer Engineer</w:t>
      </w:r>
      <w:r>
        <w:t xml:space="preserve"> </w:t>
      </w:r>
      <w:r>
        <w:t xml:space="preserve">is not just building code; they are building the future of</w:t>
      </w:r>
      <w:r>
        <w:t xml:space="preserve"> </w:t>
      </w:r>
      <w:r>
        <w:rPr>
          <w:bCs/>
          <w:b/>
        </w:rPr>
        <w:t xml:space="preserve">Mexico City</w:t>
      </w:r>
      <w:r>
        <w:t xml:space="preserve">.</w:t>
      </w:r>
    </w:p>
    <w:p>
      <w:pPr>
        <w:pStyle w:val="BodyText"/>
      </w:pPr>
      <w:r>
        <w:rPr>
          <w:iCs/>
          <w:i/>
        </w:rPr>
        <w:t xml:space="preserve">This document was prepared for informational purposes regarding the tech industry in Mexico. All data reflects trends observed up to late 2023.</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2026-07-29T03:19:57Z</dcterms:created>
  <dcterms:modified xsi:type="dcterms:W3CDTF">2026-07-29T03:19:57Z</dcterms:modified>
</cp:coreProperties>
</file>

<file path=docProps/custom.xml><?xml version="1.0" encoding="utf-8"?>
<Properties xmlns="http://schemas.openxmlformats.org/officeDocument/2006/custom-properties" xmlns:vt="http://schemas.openxmlformats.org/officeDocument/2006/docPropsVTypes"/>
</file>