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6c9ac6628fd1843494f53e43ec2140cc84431ce"/>
    <w:p>
      <w:pPr>
        <w:pStyle w:val="Heading1"/>
      </w:pPr>
      <w:r>
        <w:t xml:space="preserve">Bridging Tradition and Innovation: A Comprehensive Case Study on the Computer Engineer in Russia, Saint Petersburg</w:t>
      </w:r>
    </w:p>
    <w:p>
      <w:pPr>
        <w:pStyle w:val="FirstParagraph"/>
      </w:pPr>
      <w:r>
        <w:rPr>
          <w:bCs/>
          <w:b/>
        </w:rPr>
        <w:t xml:space="preserve">Date:</w:t>
      </w:r>
      <w:r>
        <w:t xml:space="preserve"> </w:t>
      </w:r>
      <w:r>
        <w:t xml:space="preserve">October 26, 2023</w:t>
      </w:r>
      <w:r>
        <w:br/>
      </w:r>
      <w:r>
        <w:rPr>
          <w:bCs/>
          <w:b/>
        </w:rPr>
        <w:t xml:space="preserve">Status:</w:t>
      </w:r>
    </w:p>
    <w:bookmarkEnd w:id="20"/>
    <w:bookmarkStart w:id="22" w:name="introduction"/>
    <w:bookmarkStart w:id="21" w:name="X220cfbd4779a81e33bfb039badff2e6fd511fe7"/>
    <w:p>
      <w:pPr>
        <w:pStyle w:val="Heading2"/>
      </w:pPr>
      <w:r>
        <w:t xml:space="preserve">The Context of Saint Petersburg: A Hub for IT Excellence</w:t>
      </w:r>
    </w:p>
    <w:p>
      <w:pPr>
        <w:pStyle w:val="FirstParagraph"/>
      </w:pPr>
      <w:r>
        <w:t xml:space="preserve">In the northern capital of Russia, known as Saint Petersburg, the silhouette of historic domes and canals provides a striking contrast to the modern, high-tech infrastructure that pulses beneath its surface. This city has evolved significantly over the last two decades into one of Russia’s premier technology hubs. While Moscow remains the political and financial center, Saint Petersburg has carved out a distinct identity as a stronghold for software development, cybersecurity research, and hardware engineering. Within this vibrant ecosystem, the</w:t>
      </w:r>
      <w:r>
        <w:t xml:space="preserve"> </w:t>
      </w:r>
      <w:r>
        <w:rPr>
          <w:bCs/>
          <w:b/>
        </w:rPr>
        <w:t xml:space="preserve">Computer Engineer</w:t>
      </w:r>
      <w:r>
        <w:t xml:space="preserve"> </w:t>
      </w:r>
      <w:r>
        <w:t xml:space="preserve">plays a pivotal role in transforming theoretical mathematics into tangible digital solutions.</w:t>
      </w:r>
    </w:p>
    <w:p>
      <w:pPr>
        <w:pStyle w:val="BodyText"/>
      </w:pPr>
      <w:r>
        <w:t xml:space="preserve">This case study explores the multifaceted role of the computer engineer within this specific geographical and cultural context. It examines how local educational traditions, economic shifts, and global connectivity influence daily operations. By focusing on Saint Petersburg’s unique environment, we can better understand the challenges faced by today's tech professionals in Russia.</w:t>
      </w:r>
    </w:p>
    <w:bookmarkEnd w:id="21"/>
    <w:bookmarkEnd w:id="22"/>
    <w:bookmarkStart w:id="24" w:name="historical-background"/>
    <w:bookmarkStart w:id="23" w:name="X7a6b5dc2c3a5ac3ae816bab08ccfd252f8b75f9"/>
    <w:p>
      <w:pPr>
        <w:pStyle w:val="Heading2"/>
      </w:pPr>
      <w:r>
        <w:t xml:space="preserve">The Legacy of Strong Mathematical Foundations</w:t>
      </w:r>
    </w:p>
    <w:p>
      <w:pPr>
        <w:pStyle w:val="FirstParagraph"/>
      </w:pPr>
      <w:r>
        <w:t xml:space="preserve">To understand the current state of computer engineering in Saint Petersburg, one must look at its academic roots. The city is home to some of Russia's most prestigious technical institutions, such as ITMO University and St. Petersburg State Polytechnic University (SPbPU). These institutions have long maintained rigorous curricula heavily focused on discrete mathematics, algorithms, and low-level programming.</w:t>
      </w:r>
    </w:p>
    <w:p>
      <w:pPr>
        <w:pStyle w:val="BodyText"/>
      </w:pPr>
      <w:r>
        <w:rPr>
          <w:bCs/>
          <w:b/>
        </w:rPr>
        <w:t xml:space="preserve">Key Insight:</w:t>
      </w:r>
      <w:r>
        <w:t xml:space="preserve"> </w:t>
      </w:r>
      <w:r>
        <w:t xml:space="preserve">The educational framework in Saint Petersburg ensures that every computer engineer graduates with a deep theoretical understanding of how computers work at the hardware level. This contrasts with some Western models that prioritize rapid prototyping over foundational theory. Consequently, engineers here are exceptionally strong in optimizing code performance and solving complex algorithmic problems.</w:t>
      </w:r>
    </w:p>
    <w:p>
      <w:pPr>
        <w:pStyle w:val="BodyText"/>
      </w:pPr>
      <w:r>
        <w:t xml:space="preserve">This academic heritage means that the typical computer engineer in Saint Petersburg is not just a coder but a problem solver who understands architecture constraints from first principles.</w:t>
      </w:r>
    </w:p>
    <w:bookmarkEnd w:id="23"/>
    <w:bookmarkEnd w:id="24"/>
    <w:bookmarkStart w:id="28" w:name="industry-landscape"/>
    <w:bookmarkStart w:id="27" w:name="the-evolving-industry-landscape"/>
    <w:p>
      <w:pPr>
        <w:pStyle w:val="Heading2"/>
      </w:pPr>
      <w:r>
        <w:t xml:space="preserve">The Evolving Industry Landscape</w:t>
      </w:r>
    </w:p>
    <w:p>
      <w:pPr>
        <w:pStyle w:val="FirstParagraph"/>
      </w:pPr>
      <w:r>
        <w:t xml:space="preserve">The role of the computer engineer in Russia has undergone significant changes in recent years. Historically, many engineers worked for multinational corporations with offices in Saint Petersburg or contributed to global open-source projects. However, geopolitical shifts and sanctions have accelerated a trend toward import substitution and localized innovation.</w:t>
      </w:r>
    </w:p>
    <w:bookmarkStart w:id="25" w:name="domestic-software-development"/>
    <w:p>
      <w:pPr>
        <w:pStyle w:val="Heading3"/>
      </w:pPr>
      <w:r>
        <w:t xml:space="preserve">Domestic Software Development</w:t>
      </w:r>
    </w:p>
    <w:p>
      <w:pPr>
        <w:pStyle w:val="FirstParagraph"/>
      </w:pPr>
      <w:r>
        <w:t xml:space="preserve">A primary driver of change is the push for domestic software solutions. The Russian government actively supports projects that reduce reliance on foreign technology stacks. For the computer engineer in Saint Petersburg, this means increased demand for expertise in local operating systems like Astra Linux, alternative databases such as PostgreSQL (which has strong community ties here) and Yandex Database, and homegrown development frameworks.</w:t>
      </w:r>
    </w:p>
    <w:bookmarkEnd w:id="25"/>
    <w:bookmarkStart w:id="26" w:name="gaming-and-fintech"/>
    <w:p>
      <w:pPr>
        <w:pStyle w:val="Heading3"/>
      </w:pPr>
      <w:r>
        <w:t xml:space="preserve">Gaming and FinTech</w:t>
      </w:r>
    </w:p>
    <w:p>
      <w:pPr>
        <w:pStyle w:val="FirstParagraph"/>
      </w:pPr>
      <w:r>
        <w:t xml:space="preserve">Saint Petersburg is also a major center for the video game industry. Many studios in the city are known internationally for their high-quality graphics engines and online multiplayer architectures. Computer engineers here specialize in real-time rendering, networking protocols, and backend scalability. Additionally, the FinTech sector has grown robustly, requiring engineers with specialized skills in blockchain technology and secure transaction processing.</w:t>
      </w:r>
    </w:p>
    <w:bookmarkEnd w:id="26"/>
    <w:bookmarkEnd w:id="27"/>
    <w:bookmarkEnd w:id="28"/>
    <w:bookmarkStart w:id="30" w:name="challenges"/>
    <w:bookmarkStart w:id="29" w:name="Xde08962d193713cbcaebf65dab5f561b1a2c4ab"/>
    <w:p>
      <w:pPr>
        <w:pStyle w:val="Heading2"/>
      </w:pPr>
      <w:r>
        <w:t xml:space="preserve">Current Challenges Facing Computer Engineers</w:t>
      </w:r>
    </w:p>
    <w:p>
      <w:pPr>
        <w:pStyle w:val="FirstParagraph"/>
      </w:pPr>
      <w:r>
        <w:t xml:space="preserve">Despite the strong talent pool, computer engineers in Saint Petersburg face unique hurdles. These challenges shape their daily workflows and career trajectories.</w:t>
      </w:r>
    </w:p>
    <w:p>
      <w:pPr>
        <w:numPr>
          <w:ilvl w:val="0"/>
          <w:numId w:val="1001"/>
        </w:numPr>
        <w:pStyle w:val="Compact"/>
      </w:pPr>
      <w:r>
        <w:rPr>
          <w:bCs/>
          <w:b/>
        </w:rPr>
        <w:t xml:space="preserve">Semiconductor Access:</w:t>
      </w:r>
      <w:r>
        <w:t xml:space="preserve"> </w:t>
      </w:r>
      <w:r>
        <w:t xml:space="preserve">Like many countries, Russia faces restrictions on importing high-end microchips and semiconductor manufacturing equipment. Engineers often have to adapt legacy systems or work around hardware limitations by optimizing software efficiency to compensate for slower processors.</w:t>
      </w:r>
    </w:p>
    <w:p>
      <w:pPr>
        <w:numPr>
          <w:ilvl w:val="0"/>
          <w:numId w:val="1001"/>
        </w:numPr>
        <w:pStyle w:val="Compact"/>
      </w:pPr>
      <w:r>
        <w:rPr>
          <w:bCs/>
          <w:b/>
        </w:rPr>
        <w:t xml:space="preserve">Talent Retention:</w:t>
      </w:r>
      <w:r>
        <w:t xml:space="preserve"> </w:t>
      </w:r>
      <w:r>
        <w:t xml:space="preserve">While Saint Petersburg offers a high quality of life, there is ongoing competition with remote work opportunities in other regions or countries. Computer engineers must constantly upskill to remain relevant and retain competitive salaries within the local market.</w:t>
      </w:r>
    </w:p>
    <w:p>
      <w:pPr>
        <w:numPr>
          <w:ilvl w:val="0"/>
          <w:numId w:val="1001"/>
        </w:numPr>
        <w:pStyle w:val="Compact"/>
      </w:pPr>
      <w:r>
        <w:rPr>
          <w:bCs/>
          <w:b/>
        </w:rPr>
        <w:t xml:space="preserve">Cybersecurity Demands:</w:t>
      </w:r>
      <w:r>
        <w:t xml:space="preserve"> </w:t>
      </w:r>
      <w:r>
        <w:t xml:space="preserve">As digital infrastructure expands, so does the threat landscape. Engineers are increasingly required to integrate security measures directly into their designs (DevSecOps), ensuring that applications are resilient against modern threats.</w:t>
      </w:r>
    </w:p>
    <w:bookmarkEnd w:id="29"/>
    <w:bookmarkEnd w:id="30"/>
    <w:bookmarkStart w:id="32" w:name="work-culture"/>
    <w:bookmarkStart w:id="31" w:name="X05c71f5a296d34d2cecca3346aa4e61860096ec"/>
    <w:p>
      <w:pPr>
        <w:pStyle w:val="Heading2"/>
      </w:pPr>
      <w:r>
        <w:t xml:space="preserve">The Culture of Engineering in Saint Petersburg</w:t>
      </w:r>
    </w:p>
    <w:p>
      <w:pPr>
        <w:pStyle w:val="FirstParagraph"/>
      </w:pPr>
      <w:r>
        <w:t xml:space="preserve">The work culture for computer engineers in Saint Petersburg blends Soviet-era discipline with modern agile methodologies. Remote work has become normalized post-pandemic, allowing engineers to collaborate flexibly from various parts of the city. However, physical offices often serve as crucial hubs for brainstorming sessions and team bonding.</w:t>
      </w:r>
    </w:p>
    <w:p>
      <w:pPr>
        <w:pStyle w:val="BodyText"/>
      </w:pPr>
      <w:r>
        <w:t xml:space="preserve">There is a strong emphasis on continuous learning. Professional communities in Saint Petersburg are highly active, hosting regular meetups and hackathons focused on artificial intelligence, cloud computing, and data science. This communal approach ensures that knowledge transfer happens organically among peers.</w:t>
      </w:r>
    </w:p>
    <w:bookmarkEnd w:id="31"/>
    <w:bookmarkEnd w:id="32"/>
    <w:bookmarkStart w:id="34" w:name="future-outlook"/>
    <w:bookmarkStart w:id="33" w:name="Xb289251ab87cebe9e4e871fa213053b44c0445e"/>
    <w:p>
      <w:pPr>
        <w:pStyle w:val="Heading2"/>
      </w:pPr>
      <w:r>
        <w:t xml:space="preserve">Future Outlook for the Computer Engineer in Russia</w:t>
      </w:r>
    </w:p>
    <w:p>
      <w:pPr>
        <w:pStyle w:val="FirstParagraph"/>
      </w:pPr>
      <w:r>
        <w:t xml:space="preserve">The future holds immense potential for computer engineers in Saint Petersburg. The city’s strategic location near Europe, combined with its rich talent pool, positions it well to become a self-sufficient technology powerhouse within the Russian Federation.</w:t>
      </w:r>
    </w:p>
    <w:p>
      <w:pPr>
        <w:pStyle w:val="BodyText"/>
      </w:pPr>
      <w:r>
        <w:t xml:space="preserve">Emerging fields such as Quantum Computing and Internet of Things (IoT) are gaining traction in local research labs. As Saint Petersburg continues to invest in its digital infrastructure, the demand for highly skilled computer engineers will only grow. These professionals will be instrumental in building resilient, independent technological ecosystems that can thrive despite global uncertainties.</w:t>
      </w:r>
    </w:p>
    <w:bookmarkEnd w:id="33"/>
    <w:bookmarkEnd w:id="34"/>
    <w:bookmarkStart w:id="35" w:name="conclusion"/>
    <w:p>
      <w:pPr>
        <w:pStyle w:val="Heading2"/>
      </w:pPr>
      <w:r>
        <w:t xml:space="preserve">Conclusion</w:t>
      </w:r>
    </w:p>
    <w:p>
      <w:pPr>
        <w:pStyle w:val="FirstParagraph"/>
      </w:pPr>
      <w:r>
        <w:t xml:space="preserve">In conclusion, the computer engineer in Russia Saint Petersburg stands at the intersection of deep academic tradition and rapid modern adaptation. They are tasked with navigating a complex landscape of international isolation and local innovation. By leveraging strong mathematical foundations and adapting to domestic needs, these engineers are not just maintaining technological systems but actively reshaping them.</w:t>
      </w:r>
    </w:p>
    <w:p>
      <w:pPr>
        <w:pStyle w:val="BodyText"/>
      </w:pPr>
      <w:r>
        <w:t xml:space="preserve">For stakeholders looking to collaborate or invest in this region, understanding the unique position of the computer engineer is essential. They represent a resilient and highly capable workforce that is critical for driving the digital transformation of Saint Petersburg and Russia as a whole.</w:t>
      </w:r>
    </w:p>
    <w:bookmarkEnd w:id="35"/>
    <w:p>
      <w:pPr>
        <w:pStyle w:val="BodyText"/>
      </w:pPr>
      <w:r>
        <w:t xml:space="preserve">© 2023 Tech Insights Case Studies.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Computer Engineer in Russia Saint Petersburg</dc:title>
  <dc:creator/>
  <dc:language>en</dc:language>
  <cp:keywords/>
  <dcterms:created xsi:type="dcterms:W3CDTF">2026-07-29T03:26:29Z</dcterms:created>
  <dcterms:modified xsi:type="dcterms:W3CDTF">2026-07-29T03:26:29Z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