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31" w:name="Xae78763ee17bedd4e4558b5947dd793b9096303"/>
    <w:p>
      <w:pPr>
        <w:pStyle w:val="Heading1"/>
      </w:pPr>
      <w:r>
        <w:t xml:space="preserve">Bridging the Digital Divide: A Case Study of the Computer Engineer in Senegal Dakar</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Case Study: The Strategic Role of the Computer Engineer in Senegal Dakar’s Tech Ecosystem</w:t>
        </w:r>
      </w:hyperlink>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Computer Engineer</w:t>
      </w:r>
      <w:r>
        <w:t xml:space="preserve"> </w:t>
      </w:r>
      <w:r>
        <w:t xml:space="preserve">within the rapidly evolving technological landscape of</w:t>
      </w:r>
      <w:r>
        <w:t xml:space="preserve"> </w:t>
      </w:r>
      <w:r>
        <w:rPr>
          <w:bCs/>
          <w:b/>
        </w:rPr>
        <w:t xml:space="preserve">Dakar, Senegal</w:t>
      </w:r>
      <w:r>
        <w:t xml:space="preserve">. As West Africa’s leading hub for digital innovation, Dakar serves as a unique testing ground where traditional engineering principles meet local socio-economic realities. This document analyzes how computer engineers are not merely developers but strategic architects driving economic growth, educational reform, and digital inclusion in the region.</w:t>
      </w:r>
    </w:p>
    <w:bookmarkEnd w:id="20"/>
    <w:bookmarkStart w:id="21" w:name="introduction"/>
    <w:p>
      <w:pPr>
        <w:pStyle w:val="Heading2"/>
      </w:pPr>
      <w:r>
        <w:t xml:space="preserve">2. Introduction</w:t>
      </w:r>
    </w:p>
    <w:p>
      <w:pPr>
        <w:pStyle w:val="FirstParagraph"/>
      </w:pPr>
      <w:r>
        <w:t xml:space="preserve">The Republic of Senegal has positioned itself as a gateway to Africa’s digital economy. At the heart of this transformation is</w:t>
      </w:r>
      <w:r>
        <w:t xml:space="preserve"> </w:t>
      </w:r>
      <w:r>
        <w:rPr>
          <w:bCs/>
          <w:b/>
        </w:rPr>
        <w:t xml:space="preserve">Dakar</w:t>
      </w:r>
      <w:r>
        <w:t xml:space="preserve">, a city that blends rich cultural heritage with cutting-edge ambition. The Senegalese government’s "Senegal Emergent Plan" (PSE) explicitly identifies digital services as one of its five strategic pillars. However, policy alone cannot drive change; human capital is the engine of this evolution.</w:t>
      </w:r>
    </w:p>
    <w:p>
      <w:pPr>
        <w:pStyle w:val="BodyText"/>
      </w:pPr>
      <w:r>
        <w:t xml:space="preserve">The</w:t>
      </w:r>
      <w:r>
        <w:t xml:space="preserve"> </w:t>
      </w:r>
      <w:r>
        <w:rPr>
          <w:bCs/>
          <w:b/>
        </w:rPr>
        <w:t xml:space="preserve">Computer Engineer</w:t>
      </w:r>
      <w:r>
        <w:t xml:space="preserve"> </w:t>
      </w:r>
      <w:r>
        <w:t xml:space="preserve">stands as the primary agent of this technological shift. Unlike generalist software developers, computer engineers possess a rigorous understanding of hardware-software integration, system architecture, and algorithmic efficiency. In the context of</w:t>
      </w:r>
      <w:r>
        <w:t xml:space="preserve"> </w:t>
      </w:r>
      <w:r>
        <w:rPr>
          <w:bCs/>
          <w:b/>
        </w:rPr>
        <w:t xml:space="preserve">Dakar</w:t>
      </w:r>
      <w:r>
        <w:t xml:space="preserve">, these skills are indispensable for building robust infrastructure that can withstand connectivity challenges and serve diverse user bases.</w:t>
      </w:r>
    </w:p>
    <w:bookmarkEnd w:id="21"/>
    <w:bookmarkStart w:id="22" w:name="X098bc2ec804fed4190fa674180b37f2e292556b"/>
    <w:p>
      <w:pPr>
        <w:pStyle w:val="Heading2"/>
      </w:pPr>
      <w:r>
        <w:t xml:space="preserve">3. Contextual Background: The Dakar Tech Ecosystem</w:t>
      </w:r>
    </w:p>
    <w:p>
      <w:pPr>
        <w:pStyle w:val="FirstParagraph"/>
      </w:pPr>
      <w:r>
        <w:rPr>
          <w:bCs/>
          <w:b/>
        </w:rPr>
        <w:t xml:space="preserve">Dakar, Senegal</w:t>
      </w:r>
      <w:r>
        <w:t xml:space="preserve">, has emerged as a vibrant tech hub, often referred to as the "Silicon Coast." Key drivers include:</w:t>
      </w:r>
    </w:p>
    <w:p>
      <w:pPr>
        <w:numPr>
          <w:ilvl w:val="0"/>
          <w:numId w:val="1001"/>
        </w:numPr>
        <w:pStyle w:val="Compact"/>
      </w:pPr>
      <w:r>
        <w:rPr>
          <w:bCs/>
          <w:b/>
        </w:rPr>
        <w:t xml:space="preserve">Digital Infrastructure:</w:t>
      </w:r>
      <w:r>
        <w:t xml:space="preserve"> </w:t>
      </w:r>
      <w:r>
        <w:t xml:space="preserve">Investments in fiber optics and data centers have improved connectivity.</w:t>
      </w:r>
    </w:p>
    <w:p>
      <w:pPr>
        <w:numPr>
          <w:ilvl w:val="0"/>
          <w:numId w:val="1001"/>
        </w:numPr>
        <w:pStyle w:val="Compact"/>
      </w:pPr>
      <w:r>
        <w:rPr>
          <w:bCs/>
          <w:b/>
        </w:rPr>
        <w:t xml:space="preserve">Youth Demographics:</w:t>
      </w:r>
      <w:r>
        <w:t xml:space="preserve">A young, tech-savvy population eager to innovate.</w:t>
      </w:r>
    </w:p>
    <w:p>
      <w:pPr>
        <w:numPr>
          <w:ilvl w:val="0"/>
          <w:numId w:val="1001"/>
        </w:numPr>
        <w:pStyle w:val="Compact"/>
      </w:pPr>
      <w:r>
        <w:rPr>
          <w:bCs/>
          <w:b/>
        </w:rPr>
        <w:t xml:space="preserve">Government Support:</w:t>
      </w:r>
      <w:r>
        <w:t xml:space="preserve">Incentives for startups and foreign investment in IT sectors.</w:t>
      </w:r>
    </w:p>
    <w:p>
      <w:pPr>
        <w:pStyle w:val="FirstParagraph"/>
      </w:pPr>
      <w:r>
        <w:t xml:space="preserve">Despite these advancements, challenges remain. Issues such as intermittent power supply, varying levels of digital literacy across urban and rural areas, and the need for localized software solutions necessitate highly skilled professionals. This is where the</w:t>
      </w:r>
      <w:r>
        <w:t xml:space="preserve"> </w:t>
      </w:r>
      <w:r>
        <w:rPr>
          <w:bCs/>
          <w:b/>
        </w:rPr>
        <w:t xml:space="preserve">Computer Engineer</w:t>
      </w:r>
      <w:r>
        <w:t xml:space="preserve"> </w:t>
      </w:r>
      <w:r>
        <w:t xml:space="preserve">becomes pivotal.</w:t>
      </w:r>
    </w:p>
    <w:bookmarkEnd w:id="22"/>
    <w:bookmarkStart w:id="26" w:name="X845634bf344b61bbdaf291452fcf6111adc3d84"/>
    <w:p>
      <w:pPr>
        <w:pStyle w:val="Heading2"/>
      </w:pPr>
      <w:r>
        <w:t xml:space="preserve">4. The Role of the Computer Engineer in Dakar</w:t>
      </w:r>
    </w:p>
    <w:p>
      <w:pPr>
        <w:pStyle w:val="FirstParagraph"/>
      </w:pPr>
      <w:r>
        <w:t xml:space="preserve">In</w:t>
      </w:r>
      <w:r>
        <w:t xml:space="preserve"> </w:t>
      </w:r>
      <w:r>
        <w:rPr>
          <w:bCs/>
          <w:b/>
        </w:rPr>
        <w:t xml:space="preserve">Dakar, Senegal</w:t>
      </w:r>
      <w:r>
        <w:t xml:space="preserve">, the definition of a computer engineer extends beyond coding. Their responsibilities are multifaceted:</w:t>
      </w:r>
    </w:p>
    <w:bookmarkStart w:id="23" w:name="a.-system-architecture-and-resilience"/>
    <w:p>
      <w:pPr>
        <w:pStyle w:val="Heading3"/>
      </w:pPr>
      <w:r>
        <w:t xml:space="preserve">A. System Architecture and Resilience</w:t>
      </w:r>
    </w:p>
    <w:p>
      <w:pPr>
        <w:pStyle w:val="FirstParagraph"/>
      </w:pPr>
      <w:r>
        <w:t xml:space="preserve">The infrastructure in</w:t>
      </w:r>
      <w:r>
        <w:t xml:space="preserve"> </w:t>
      </w:r>
      <w:r>
        <w:rPr>
          <w:bCs/>
          <w:b/>
        </w:rPr>
        <w:t xml:space="preserve">Senegal Dakar</w:t>
      </w:r>
      <w:r>
        <w:t xml:space="preserve"> </w:t>
      </w:r>
      <w:r>
        <w:t xml:space="preserve">requires systems that are fault-tolerant and energy-efficient. Computer engineers design architectures that optimize resource usage, crucial for environments where electricity can be unstable. They implement cloud-based solutions and edge computing strategies to ensure services remain accessible even during connectivity disruptions.</w:t>
      </w:r>
    </w:p>
    <w:bookmarkEnd w:id="23"/>
    <w:bookmarkStart w:id="24" w:name="b.-localized-solution-development"/>
    <w:p>
      <w:pPr>
        <w:pStyle w:val="Heading3"/>
      </w:pPr>
      <w:r>
        <w:t xml:space="preserve">B. Localized Solution Development</w:t>
      </w:r>
    </w:p>
    <w:p>
      <w:pPr>
        <w:pStyle w:val="FirstParagraph"/>
      </w:pPr>
      <w:r>
        <w:t xml:space="preserve">A one-size-fits-all approach often fails in the African market. Computer engineers in</w:t>
      </w:r>
      <w:r>
        <w:t xml:space="preserve"> </w:t>
      </w:r>
      <w:r>
        <w:rPr>
          <w:bCs/>
          <w:b/>
        </w:rPr>
        <w:t xml:space="preserve">Dakar</w:t>
      </w:r>
      <w:r>
        <w:t xml:space="preserve"> </w:t>
      </w:r>
      <w:r>
        <w:t xml:space="preserve">are tasked with adapting global technologies to local contexts. For instance, developing mobile applications that function efficiently on low-bandwidth networks or creating fintech solutions compatible with local banking systems and mobile money platforms like Wave and Orange Money.</w:t>
      </w:r>
    </w:p>
    <w:bookmarkEnd w:id="24"/>
    <w:bookmarkStart w:id="25" w:name="c.-bridging-the-skills-gap"/>
    <w:p>
      <w:pPr>
        <w:pStyle w:val="Heading3"/>
      </w:pPr>
      <w:r>
        <w:t xml:space="preserve">C. Bridging the Skills Gap</w:t>
      </w:r>
    </w:p>
    <w:p>
      <w:pPr>
        <w:pStyle w:val="FirstParagraph"/>
      </w:pPr>
      <w:r>
        <w:t xml:space="preserve">Beyond corporate roles, many computer engineers in</w:t>
      </w:r>
      <w:r>
        <w:t xml:space="preserve"> </w:t>
      </w:r>
      <w:r>
        <w:rPr>
          <w:bCs/>
          <w:b/>
        </w:rPr>
        <w:t xml:space="preserve">Dakar</w:t>
      </w:r>
      <w:r>
        <w:t xml:space="preserve"> </w:t>
      </w:r>
      <w:r>
        <w:t xml:space="preserve">engage in educational initiatives. They mentor junior developers, conduct workshops at hubs like Station F’s African initiatives or local incubators such as NDigiT and iLink Foundation. This knowledge transfer is vital for sustaining the long-term growth of the tech ecosystem.</w:t>
      </w:r>
    </w:p>
    <w:bookmarkEnd w:id="25"/>
    <w:bookmarkEnd w:id="26"/>
    <w:bookmarkStart w:id="27" w:name="case-analysis-the-agritech-revolution"/>
    <w:p>
      <w:pPr>
        <w:pStyle w:val="Heading2"/>
      </w:pPr>
      <w:r>
        <w:t xml:space="preserve">5. Case Analysis: The AgriTech Revolution</w:t>
      </w:r>
    </w:p>
    <w:p>
      <w:pPr>
        <w:pStyle w:val="FirstParagraph"/>
      </w:pPr>
      <w:r>
        <w:t xml:space="preserve">To illustrate the impact of computer engineers in</w:t>
      </w:r>
      <w:r>
        <w:t xml:space="preserve"> </w:t>
      </w:r>
      <w:r>
        <w:rPr>
          <w:bCs/>
          <w:b/>
        </w:rPr>
        <w:t xml:space="preserve">Dakar, Senegal</w:t>
      </w:r>
      <w:r>
        <w:t xml:space="preserve">, we examine an AgriTech startup scenario. Agriculture employs a significant portion of Senegal’s workforce, yet it suffers from inefficiencies due to lack of real-time data.</w:t>
      </w:r>
    </w:p>
    <w:p>
      <w:pPr>
        <w:pStyle w:val="BodyText"/>
      </w:pPr>
      <w:r>
        <w:rPr>
          <w:bCs/>
          <w:b/>
        </w:rPr>
        <w:t xml:space="preserve">The Challenge:</w:t>
      </w:r>
      <w:r>
        <w:t xml:space="preserve"> </w:t>
      </w:r>
      <w:r>
        <w:t xml:space="preserve">Farmers needed access to market prices and weather forecasts but lacked smartphones or reliable internet.</w:t>
      </w:r>
    </w:p>
    <w:p>
      <w:pPr>
        <w:pStyle w:val="BodyText"/>
      </w:pPr>
      <w:r>
        <w:rPr>
          <w:bCs/>
          <w:b/>
        </w:rPr>
        <w:t xml:space="preserve">The Engineer’s Solution:</w:t>
      </w:r>
      <w:r>
        <w:t xml:space="preserve">A team of computer engineers in</w:t>
      </w:r>
      <w:r>
        <w:t xml:space="preserve"> </w:t>
      </w:r>
      <w:r>
        <w:rPr>
          <w:bCs/>
          <w:b/>
        </w:rPr>
        <w:t xml:space="preserve">Dakar</w:t>
      </w:r>
    </w:p>
    <w:p>
      <w:pPr>
        <w:pStyle w:val="BodyText"/>
      </w:pPr>
      <w:r>
        <w:rPr>
          <w:bCs/>
          <w:b/>
        </w:rPr>
        <w:t xml:space="preserve">The Outcome:</w:t>
      </w:r>
      <w:r>
        <w:t xml:space="preserve">The solution increased farmer income by 20% within the first year by reducing information asymmetry. This success story highlights how computer engineers in</w:t>
      </w:r>
      <w:r>
        <w:t xml:space="preserve"> </w:t>
      </w:r>
      <w:r>
        <w:rPr>
          <w:bCs/>
          <w:b/>
        </w:rPr>
        <w:t xml:space="preserve">Senegal Dakar</w:t>
      </w:r>
      <w:r>
        <w:t xml:space="preserve"> </w:t>
      </w:r>
      <w:r>
        <w:t xml:space="preserve">translate technical expertise into tangible socio-economic benefits.</w:t>
      </w:r>
    </w:p>
    <w:bookmarkEnd w:id="27"/>
    <w:bookmarkStart w:id="28" w:name="challenges-and-strategic-responses"/>
    <w:p>
      <w:pPr>
        <w:pStyle w:val="Heading2"/>
      </w:pPr>
      <w:r>
        <w:t xml:space="preserve">6. Challenges and Strategic Responses</w:t>
      </w:r>
    </w:p>
    <w:p>
      <w:pPr>
        <w:pStyle w:val="FirstParagraph"/>
      </w:pPr>
      <w:r>
        <w:rPr>
          <w:bCs/>
          <w:b/>
        </w:rPr>
        <w:t xml:space="preserve">A. Talent Retention:</w:t>
      </w:r>
      <w:r>
        <w:t xml:space="preserve">The "brain drain" phenomenon is a concern, with many talented engineers seeking opportunities abroad. However, the growing startup ecosystem in</w:t>
      </w:r>
      <w:r>
        <w:t xml:space="preserve"> </w:t>
      </w:r>
      <w:r>
        <w:rPr>
          <w:bCs/>
          <w:b/>
        </w:rPr>
        <w:t xml:space="preserve">Dakar</w:t>
      </w:r>
      <w:r>
        <w:t xml:space="preserve">, coupled with remote work opportunities for global companies, is creating new retention strategies.</w:t>
      </w:r>
    </w:p>
    <w:p>
      <w:pPr>
        <w:pStyle w:val="BodyText"/>
      </w:pPr>
      <w:r>
        <w:rPr>
          <w:bCs/>
          <w:b/>
        </w:rPr>
        <w:t xml:space="preserve">B. Infrastructure Limitations:</w:t>
      </w:r>
      <w:r>
        <w:t xml:space="preserve">While improving, internet costs and reliability remain hurdles. Computer engineers respond by prioritizing offline-first design patterns and compressing data streams to reduce bandwidth dependency.</w:t>
      </w:r>
    </w:p>
    <w:p>
      <w:pPr>
        <w:pStyle w:val="BodyText"/>
      </w:pPr>
      <w:r>
        <w:rPr>
          <w:bCs/>
          <w:b/>
        </w:rPr>
        <w:t xml:space="preserve">C. Regulatory Navigation:</w:t>
      </w:r>
      <w:r>
        <w:t xml:space="preserve">Navigating Senegal’s evolving digital laws requires adaptability. Engineers must stay informed about data protection regulations and cybersecurity standards to ensure compliance in their projects.</w:t>
      </w:r>
    </w:p>
    <w:bookmarkEnd w:id="28"/>
    <w:bookmarkStart w:id="29" w:name="Xa6aa8b126382a7fff5049af55c149d323d46d8d"/>
    <w:p>
      <w:pPr>
        <w:pStyle w:val="Heading2"/>
      </w:pPr>
      <w:r>
        <w:t xml:space="preserve">7. Future Outlook for Computer Engineers in Dakar</w:t>
      </w:r>
    </w:p>
    <w:p>
      <w:pPr>
        <w:pStyle w:val="FirstParagraph"/>
      </w:pPr>
      <w:r>
        <w:t xml:space="preserve">The future of computer engineering in</w:t>
      </w:r>
      <w:r>
        <w:t xml:space="preserve"> </w:t>
      </w:r>
      <w:r>
        <w:rPr>
          <w:bCs/>
          <w:b/>
        </w:rPr>
        <w:t xml:space="preserve">Dakar, Senegal</w:t>
      </w:r>
      <w:r>
        <w:t xml:space="preserve">, is promising. Trends indicate a shift towards:</w:t>
      </w:r>
    </w:p>
    <w:p>
      <w:pPr>
        <w:numPr>
          <w:ilvl w:val="0"/>
          <w:numId w:val="1002"/>
        </w:numPr>
        <w:pStyle w:val="Compact"/>
      </w:pPr>
      <w:r>
        <w:rPr>
          <w:bCs/>
          <w:b/>
        </w:rPr>
        <w:t xml:space="preserve">Artificial Intelligence:</w:t>
      </w:r>
      <w:r>
        <w:t xml:space="preserve">Leveraging AI for predictive analytics in healthcare and agriculture.</w:t>
      </w:r>
    </w:p>
    <w:p>
      <w:pPr>
        <w:numPr>
          <w:ilvl w:val="0"/>
          <w:numId w:val="1002"/>
        </w:numPr>
        <w:pStyle w:val="Compact"/>
      </w:pPr>
      <w:r>
        <w:rPr>
          <w:bCs/>
          <w:b/>
        </w:rPr>
        <w:t xml:space="preserve">Cybersecurity:</w:t>
      </w:r>
      <w:r>
        <w:t xml:space="preserve">As digital adoption grows, so does the need for secure systems. Cybersecurity engineers will be in high demand.</w:t>
      </w:r>
    </w:p>
    <w:p>
      <w:pPr>
        <w:numPr>
          <w:ilvl w:val="0"/>
          <w:numId w:val="1002"/>
        </w:numPr>
        <w:pStyle w:val="Compact"/>
      </w:pPr>
      <w:r>
        <w:rPr>
          <w:bCs/>
          <w:b/>
        </w:rPr>
        <w:t xml:space="preserve">GovTech:</w:t>
      </w:r>
      <w:r>
        <w:t xml:space="preserve">Collaborating with government entities to digitize public services, enhancing transparency and efficiency.</w:t>
      </w:r>
    </w:p>
    <w:p>
      <w:pPr>
        <w:pStyle w:val="FirstParagraph"/>
      </w:pPr>
      <w:r>
        <w:t xml:space="preserve">The computer engineer in</w:t>
      </w:r>
      <w:r>
        <w:t xml:space="preserve"> </w:t>
      </w:r>
      <w:r>
        <w:rPr>
          <w:bCs/>
          <w:b/>
        </w:rPr>
        <w:t xml:space="preserve">Dakar</w:t>
      </w:r>
      <w:r>
        <w:t xml:space="preserve"> </w:t>
      </w:r>
      <w:r>
        <w:t xml:space="preserve">is evolving from a technical specialist to a societal innovator. They are the bridge between global technological advancements and local needs, ensuring that Senegal’s digital transformation is inclusive, sustainable, and impactful.</w:t>
      </w:r>
    </w:p>
    <w:bookmarkEnd w:id="29"/>
    <w:bookmarkStart w:id="30" w:name="conclusion"/>
    <w:p>
      <w:pPr>
        <w:pStyle w:val="Heading2"/>
      </w:pPr>
      <w:r>
        <w:t xml:space="preserve">8. Conclusion</w:t>
      </w:r>
    </w:p>
    <w:p>
      <w:pPr>
        <w:pStyle w:val="FirstParagraph"/>
      </w:pPr>
      <w:r>
        <w:t xml:space="preserve">This case study underscores the indispensable role of the</w:t>
      </w:r>
      <w:r>
        <w:t xml:space="preserve"> </w:t>
      </w:r>
      <w:r>
        <w:rPr>
          <w:bCs/>
          <w:b/>
        </w:rPr>
        <w:t xml:space="preserve">Computer Engineer</w:t>
      </w:r>
      <w:r>
        <w:t xml:space="preserve"> </w:t>
      </w:r>
      <w:r>
        <w:t xml:space="preserve">in shaping the future of</w:t>
      </w:r>
      <w:r>
        <w:t xml:space="preserve"> </w:t>
      </w:r>
      <w:r>
        <w:rPr>
          <w:bCs/>
          <w:b/>
        </w:rPr>
        <w:t xml:space="preserve">Senegal Dakar</w:t>
      </w:r>
      <w:r>
        <w:t xml:space="preserve">. By addressing local challenges with global best practices, these professionals are driving economic development, enhancing service delivery, and empowering communities. As Dakar continues to solidify its position as a tech leader in West Africa, the demand for skilled computer engineers will only intensify. Investment in their education and professional development is not just a corporate strategy but a national imperative for</w:t>
      </w:r>
      <w:r>
        <w:t xml:space="preserve"> </w:t>
      </w:r>
      <w:r>
        <w:rPr>
          <w:bCs/>
          <w:b/>
        </w:rPr>
        <w:t xml:space="preserve">Senegal’s</w:t>
      </w:r>
      <w:r>
        <w:t xml:space="preserve"> </w:t>
      </w:r>
      <w:r>
        <w:t xml:space="preserve">continued growth.</w:t>
      </w:r>
    </w:p>
    <w:p>
      <w:pPr>
        <w:pStyle w:val="BodyText"/>
      </w:pPr>
      <w:r>
        <w:t xml:space="preserve">The synergy between engineering excellence and contextual awareness defines the success story of technology in</w:t>
      </w:r>
      <w:r>
        <w:t xml:space="preserve"> </w:t>
      </w:r>
      <w:r>
        <w:rPr>
          <w:bCs/>
          <w:b/>
        </w:rPr>
        <w:t xml:space="preserve">Dakar</w:t>
      </w:r>
      <w:r>
        <w:t xml:space="preserve">. It is a testament to how localized innovation, driven by competent engineers, can transform regions and uplift populations.</w:t>
      </w:r>
    </w:p>
    <w:p>
      <w:r>
        <w:pict>
          <v:rect style="width:0;height:1.5pt" o:hralign="center" o:hrstd="t" o:hr="t"/>
        </w:pict>
      </w:r>
    </w:p>
    <w:p>
      <w:pPr>
        <w:pStyle w:val="FirstParagraph"/>
      </w:pPr>
      <w:r>
        <w:rPr>
          <w:iCs/>
          <w:i/>
        </w:rPr>
        <w:t xml:space="preserve">Note: This document is intended for stakeholders in education, policy-making, and tech investment within Senegal.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Computer Engineer in Senegal Dakar</dc:title>
  <dc:creator/>
  <dc:language>en</dc:language>
  <cp:keywords/>
  <dcterms:created xsi:type="dcterms:W3CDTF">2026-07-29T16:33:26Z</dcterms:created>
  <dcterms:modified xsi:type="dcterms:W3CDTF">2026-07-29T16:33:26Z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