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Spain</w:t>
      </w:r>
      <w:r>
        <w:t xml:space="preserve"> </w:t>
      </w:r>
      <w:r>
        <w:t xml:space="preserve">Valencia</w:t>
      </w:r>
    </w:p>
    <w:bookmarkStart w:id="27" w:name="X13ffaf05ba72f112e62e9b57ca023836497a119"/>
    <w:p>
      <w:pPr>
        <w:pStyle w:val="Heading1"/>
      </w:pPr>
      <w:r>
        <w:t xml:space="preserve">Bridging Tradition and Innovation in Spain Valencia</w:t>
      </w:r>
    </w:p>
    <w:p>
      <w:pPr>
        <w:pStyle w:val="FirstParagraph"/>
      </w:pPr>
      <w:r>
        <w:t xml:space="preserve">In recent years, the technological landscape of Europe has shifted dramatically, with traditional industrial hubs transforming into dynamic centers for digital innovation. Among these emerging ecosystems, the region of Spain Valencia stands out as a prime example of successful technological adaptation. This case study explores how the demand for high-skilled Computer Engineers is reshaping the economic and social fabric of this historic Mediterranean city.</w:t>
      </w:r>
    </w:p>
    <w:bookmarkStart w:id="20" w:name="Xef17c06ebf25faa340d97f439a0e23dee6dd678"/>
    <w:p>
      <w:pPr>
        <w:pStyle w:val="Heading2"/>
      </w:pPr>
      <w:r>
        <w:t xml:space="preserve">Background: The Evolution of Spain Valencia</w:t>
      </w:r>
    </w:p>
    <w:p>
      <w:pPr>
        <w:pStyle w:val="FirstParagraph"/>
      </w:pPr>
      <w:r>
        <w:t xml:space="preserve">Historically known for its vibrant culture, tourism, and traditional agriculture (particularly orange production), Spain Valencia has undergone a significant transformation. The establishment of hubs like "City of Innovation and Technology" (Ciudad de la Innovación y la Tecnología) in Torrente, just outside the city center, has positioned the region as a key player in Spain's national digital strategy. This shift is not merely anecdotal; it represents a structural change in the local economy that requires specialized human capital.</w:t>
      </w:r>
    </w:p>
    <w:p>
      <w:pPr>
        <w:pStyle w:val="BodyText"/>
      </w:pPr>
      <w:r>
        <w:t xml:space="preserve">The rise of remote work capabilities post-pandemic further accelerated this trend, allowing international companies to establish footholds in Spain Valencia without relocating their entire headquarters. However, these foreign entities require local expertise to navigate regulatory frameworks, integrate with existing systems, and manage localized teams. This is where the Computer Engineer becomes an indispensable asset.</w:t>
      </w:r>
    </w:p>
    <w:bookmarkEnd w:id="20"/>
    <w:bookmarkStart w:id="21" w:name="X7cf955598f78105d6a87974c4102053adc4ef32"/>
    <w:p>
      <w:pPr>
        <w:pStyle w:val="Heading2"/>
      </w:pPr>
      <w:r>
        <w:t xml:space="preserve">The Role of the Computer Engineer in a Tech Hub</w:t>
      </w:r>
    </w:p>
    <w:p>
      <w:pPr>
        <w:pStyle w:val="FirstParagraph"/>
      </w:pPr>
      <w:r>
        <w:t xml:space="preserve">A Computer Engineer in Spain Valencia is not merely a coder; they are system architects who bridge the gap between theoretical computer science and practical engineering applications. In the context of this region, their role encompasses several critical dimensions:</w:t>
      </w:r>
    </w:p>
    <w:p>
      <w:pPr>
        <w:numPr>
          <w:ilvl w:val="0"/>
          <w:numId w:val="1001"/>
        </w:numPr>
        <w:pStyle w:val="Compact"/>
      </w:pPr>
      <w:r>
        <w:rPr>
          <w:bCs/>
          <w:b/>
        </w:rPr>
        <w:t xml:space="preserve">Digital Transformation of Legacy Industries:</w:t>
      </w:r>
      <w:r>
        <w:t xml:space="preserve"> </w:t>
      </w:r>
      <w:r>
        <w:t xml:space="preserve">Many established businesses in Spain Valencia, including logistics firms leveraging the Port of Valencia and agricultural tech startups, require engineers to digitize their operations. Computer Engineers design ERP systems, IoT networks for smart farming, and data analytics pipelines that optimize supply chains.</w:t>
      </w:r>
    </w:p>
    <w:p>
      <w:pPr>
        <w:numPr>
          <w:ilvl w:val="0"/>
          <w:numId w:val="1001"/>
        </w:numPr>
        <w:pStyle w:val="Compact"/>
      </w:pPr>
      <w:r>
        <w:rPr>
          <w:bCs/>
          <w:b/>
        </w:rPr>
        <w:t xml:space="preserve">Cybersecurity Compliance:</w:t>
      </w:r>
      <w:r>
        <w:t xml:space="preserve"> </w:t>
      </w:r>
      <w:r>
        <w:t xml:space="preserve">As Spain aligns with EU regulations such as GDPR and the new Cyber Resilience Act, local firms are increasingly prioritizing security. Computer Engineers in this region are responsible for implementing secure architectures, ensuring data sovereignty, and protecting critical infrastructure within Spain Valencia.</w:t>
      </w:r>
    </w:p>
    <w:p>
      <w:pPr>
        <w:numPr>
          <w:ilvl w:val="0"/>
          <w:numId w:val="1001"/>
        </w:numPr>
        <w:pStyle w:val="Compact"/>
      </w:pPr>
      <w:r>
        <w:rPr>
          <w:bCs/>
          <w:b/>
        </w:rPr>
        <w:t xml:space="preserve">R&amp;D in Emerging Technologies:</w:t>
      </w:r>
      <w:r>
        <w:t xml:space="preserve"> </w:t>
      </w:r>
      <w:r>
        <w:t xml:space="preserve">With the growth of research parks like those associated with Universitat Politècnica de València (UPV), Computer Engineers engage in cutting-edge research. This includes work on artificial intelligence algorithms for natural language processing, which leverages local linguistic data, and renewable energy management systems that align with Spain's green energy goals.</w:t>
      </w:r>
    </w:p>
    <w:bookmarkEnd w:id="21"/>
    <w:bookmarkStart w:id="22" w:name="X8a2b9d2e465b1ed661b13b145c196d4e51d91bc"/>
    <w:p>
      <w:pPr>
        <w:pStyle w:val="Heading2"/>
      </w:pPr>
      <w:r>
        <w:t xml:space="preserve">Case Scenario: The Logistics Startup Challenge</w:t>
      </w:r>
    </w:p>
    <w:p>
      <w:pPr>
        <w:pStyle w:val="FirstParagraph"/>
      </w:pPr>
      <w:r>
        <w:t xml:space="preserve">To illustrate the practical application of these skills, consider the case of "ValenciaFlow," a hypothetical logistics startup based in Spain Valencia. Facing competition from larger European players, ValenciaFlow sought to automate its warehouse operations using robotic process automation (RPA) and real-time data tracking.</w:t>
      </w:r>
    </w:p>
    <w:p>
      <w:pPr>
        <w:pStyle w:val="BodyText"/>
      </w:pPr>
      <w:r>
        <w:rPr>
          <w:bCs/>
          <w:b/>
        </w:rPr>
        <w:t xml:space="preserve">The Challenge:</w:t>
      </w:r>
      <w:r>
        <w:t xml:space="preserve"> </w:t>
      </w:r>
      <w:r>
        <w:t xml:space="preserve">The existing infrastructure was fragmented, consisting of legacy database systems that did not communicate with modern cloud services. Furthermore, the local workforce lacked experience in integrating hardware sensors with software interfaces.</w:t>
      </w:r>
    </w:p>
    <w:p>
      <w:pPr>
        <w:pStyle w:val="BodyText"/>
      </w:pPr>
      <w:r>
        <w:rPr>
          <w:bCs/>
          <w:b/>
        </w:rPr>
        <w:t xml:space="preserve">The Intervention:</w:t>
      </w:r>
      <w:r>
        <w:t xml:space="preserve"> </w:t>
      </w:r>
      <w:r>
        <w:t xml:space="preserve">A team of Computer Engineers was hired to overhaul the system. Their first task was to audit the existing IT infrastructure within Spain Valencia operations. They identified bottlenecks in data latency and security vulnerabilities in the local network configuration. Using Python for backend scripting and React for frontend dashboards, they developed an integrated middleware solution.</w:t>
      </w:r>
    </w:p>
    <w:p>
      <w:pPr>
        <w:pStyle w:val="BodyText"/>
      </w:pPr>
      <w:r>
        <w:rPr>
          <w:bCs/>
          <w:b/>
        </w:rPr>
        <w:t xml:space="preserve">The Outcome:</w:t>
      </w:r>
      <w:r>
        <w:t xml:space="preserve"> </w:t>
      </w:r>
      <w:r>
        <w:t xml:space="preserve">Within six months, the system reduced order processing time by 40%. More importantly, the Computer Engineers established a framework that allowed non-technical staff in Spain Valencia to monitor performance metrics without needing deep technical knowledge. This success story has since become a reference model for other SMEs in the region seeking digital maturity.</w:t>
      </w:r>
    </w:p>
    <w:bookmarkEnd w:id="22"/>
    <w:bookmarkStart w:id="24" w:name="educational-and-cultural-integration"/>
    <w:p>
      <w:pPr>
        <w:pStyle w:val="Heading2"/>
      </w:pPr>
      <w:r>
        <w:t xml:space="preserve">Educational and Cultural Integration</w:t>
      </w:r>
    </w:p>
    <w:p>
      <w:pPr>
        <w:pStyle w:val="FirstParagraph"/>
      </w:pPr>
      <w:r>
        <w:t xml:space="preserve">The success of Computer Engineers in Spain Valencia is heavily dependent on their ability to integrate with both educational institutions and local culture. The Universitat Politècnica de València has updated its curriculum to emphasize cloud computing, machine learning, and agile methodologies. This ensures that graduates are job-ready upon entering the market.</w:t>
      </w:r>
    </w:p>
    <w:bookmarkStart w:id="23" w:name="Xdb369be86a34655aed0cddf3021cd6bb1f6713c"/>
    <w:p>
      <w:pPr>
        <w:pStyle w:val="Heading3"/>
      </w:pPr>
      <w:r>
        <w:t xml:space="preserve">Key Insight: Soft Skills in a Multicultural Environment</w:t>
      </w:r>
    </w:p>
    <w:p>
      <w:pPr>
        <w:pStyle w:val="FirstParagraph"/>
      </w:pPr>
      <w:r>
        <w:t xml:space="preserve">In Spain Valencia, technical proficiency must be paired with strong communication skills. Computer Engineers often work in diverse teams comprising local Spanish-speaking staff and international remote workers. The ability to switch between English (the lingua franca of tech) and Spanish (for local stakeholder management) is a critical competency. Furthermore, understanding the local work-life balance culture is essential for long-term retention and team cohesion.</w:t>
      </w:r>
    </w:p>
    <w:bookmarkEnd w:id="23"/>
    <w:bookmarkEnd w:id="24"/>
    <w:bookmarkStart w:id="25" w:name="economic-impact-and-future-outlook"/>
    <w:p>
      <w:pPr>
        <w:pStyle w:val="Heading2"/>
      </w:pPr>
      <w:r>
        <w:t xml:space="preserve">Economic Impact and Future Outlook</w:t>
      </w:r>
    </w:p>
    <w:p>
      <w:pPr>
        <w:pStyle w:val="FirstParagraph"/>
      </w:pPr>
      <w:r>
        <w:t xml:space="preserve">The influx of Computer Engineers has had a ripple effect on the economy of Spain Valencia. It has attracted venture capital investment, created high-value jobs, and stimulated the local real estate market as professionals seek housing in areas like Ruzafa and Benimaclet. The government of Spain Valencia recognizes this trend and is actively promoting policies to support tech talent through tax incentives and visa facilitation for non-EU engineers.</w:t>
      </w:r>
    </w:p>
    <w:p>
      <w:pPr>
        <w:pStyle w:val="BodyText"/>
      </w:pPr>
      <w:r>
        <w:t xml:space="preserve">Looking ahead, the demand for Computer Engineers in Spain Valencia is projected to grow by 12% annually over the next five years. Key sectors driving this demand include FinTech, HealthTech, and Green Tech. As Spain continues to position itself as a digital gateway between Europe and Latin America, the strategic importance of Computer Engineers in Valencia will only increase.</w:t>
      </w:r>
    </w:p>
    <w:bookmarkEnd w:id="25"/>
    <w:bookmarkStart w:id="26" w:name="conclusion"/>
    <w:p>
      <w:pPr>
        <w:pStyle w:val="Heading2"/>
      </w:pPr>
      <w:r>
        <w:t xml:space="preserve">Conclusion</w:t>
      </w:r>
    </w:p>
    <w:p>
      <w:pPr>
        <w:pStyle w:val="FirstParagraph"/>
      </w:pPr>
      <w:r>
        <w:t xml:space="preserve">The case study of the Computer Engineer in Spain Valencia demonstrates that technological advancement is not confined to traditional tech hubs like Silicon Valley or London. By leveraging local educational resources, aligning with global standards, and respecting regional cultural nuances, Computer Engineers are driving significant economic and social value. For organizations looking to expand in Southern Europe, understanding the specific role of these engineers within the unique context of Spain Valencia is crucial for success.</w:t>
      </w:r>
    </w:p>
    <w:p>
      <w:pPr>
        <w:pStyle w:val="BodyText"/>
      </w:pPr>
      <w:r>
        <w:t xml:space="preserve">This transformation highlights a broader trend: the democratization of technology. Spain Valencia serves as a compelling case that with the right human capital, historic cities can reinvent themselves as modern digital powerhouses. The Computer Engineer is not just an employee in this narrative but a catalyst for regional renewal and innovation.</w:t>
      </w:r>
    </w:p>
    <w:p>
      <w:pPr>
        <w:pStyle w:val="BodyText"/>
      </w:pPr>
      <w:r>
        <w:rPr>
          <w:iCs/>
          <w:i/>
        </w:rPr>
        <w:t xml:space="preserve">Disclaimer: This document is a fictional case study created for illustrative purposes to demonstrate the role of Computer Engineers in the specific geographical and economic context of Spain Valencia. All names and companies mentioned are hypothetical unless otherwise noted.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Spain Valencia</dc:title>
  <dc:creator/>
  <dc:language>en</dc:language>
  <cp:keywords/>
  <dcterms:created xsi:type="dcterms:W3CDTF">2026-07-29T16:33:22Z</dcterms:created>
  <dcterms:modified xsi:type="dcterms:W3CDTF">2026-07-29T16:33:22Z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