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1" w:name="X54da20b08028d54327a7d12defa40ea11233f39"/>
    <w:p>
      <w:pPr>
        <w:pStyle w:val="Heading1"/>
      </w:pPr>
      <w:r>
        <w:t xml:space="preserve">Case Study Analysis: The Critical Role of the Computer Engineer in United States Houston</w:t>
      </w:r>
    </w:p>
    <w:bookmarkStart w:id="20" w:name="date"/>
    <w:p>
      <w:pPr>
        <w:pStyle w:val="Heading2"/>
      </w:pPr>
      <w:r>
        <w:rPr>
          <w:bCs/>
          <w:b/>
        </w:rPr>
        <w:t xml:space="preserve">Date:</w:t>
      </w:r>
    </w:p>
    <w:p>
      <w:pPr>
        <w:pStyle w:val="FirstParagraph"/>
      </w:pPr>
      <w:r>
        <w:t xml:space="preserve">October 26, 2023</w:t>
      </w:r>
      <w:r>
        <w:br/>
      </w:r>
      <w:r>
        <w:rPr>
          <w:iCs/>
          <w:i/>
          <w:bCs/>
          <w:b/>
        </w:rPr>
        <w:t xml:space="preserve">Status:</w:t>
      </w:r>
      <w:r>
        <w:br/>
      </w:r>
      <w:r>
        <w:rPr>
          <w:u w:val="single"/>
          <w:bCs/>
          <w:b/>
        </w:rPr>
        <w:t xml:space="preserve">Audit Report for United States Houston</w:t>
      </w:r>
    </w:p>
    <w:bookmarkEnd w:id="20"/>
    <w:bookmarkEnd w:id="21"/>
    <w:bookmarkStart w:id="24" w:name="i.-introduction-and-scope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22" w:name="purpose-of-the-case-study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p>
      <w:pPr>
        <w:pStyle w:val="BodyText"/>
      </w:pPr>
      <w:r>
        <w:rPr>
          <w:iCs/>
          <w:i/>
        </w:rPr>
        <w:t xml:space="preserve">Purpose:</w:t>
      </w:r>
    </w:p>
    <w:p>
      <w:pPr>
        <w:pStyle w:val="BodyText"/>
      </w:pPr>
      <w:r>
        <w:t xml:space="preserve">p&gt;The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p>
      <w:pPr>
        <w:pStyle w:val="BodyText"/>
      </w:pPr>
      <w:r>
        <w:rPr>
          <w:iCs/>
          <w:i/>
        </w:rPr>
        <w:t xml:space="preserve">Purpose:</w:t>
      </w:r>
    </w:p>
    <w:p>
      <w:pPr>
        <w:pStyle w:val="BodyText"/>
      </w:pPr>
      <w:r>
        <w:t xml:space="preserve">p&gt;The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p>
      <w:pPr>
        <w:pStyle w:val="BodyText"/>
      </w:pPr>
      <w:r>
        <w:rPr>
          <w:iCs/>
          <w:i/>
        </w:rPr>
        <w:t xml:space="preserve">Purpose:</w:t>
      </w:r>
    </w:p>
    <w:p>
      <w:pPr>
        <w:pStyle w:val="BodyText"/>
      </w:pPr>
      <w:r>
        <w:t xml:space="preserve">p&gt;The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22"/>
    <w:bookmarkStart w:id="23" w:name="purpose"/>
    <w:p>
      <w:pPr>
        <w:pStyle w:val="Heading2"/>
      </w:pPr>
      <w:r>
        <w:rPr>
          <w:iCs/>
          <w:i/>
        </w:rPr>
        <w:t xml:space="preserve">Purpose:</w:t>
      </w:r>
    </w:p>
    <w:p>
      <w:pPr>
        <w:pStyle w:val="FirstParagraph"/>
      </w:pPr>
      <w:r>
        <w:t xml:space="preserve">p&gt;The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23"/>
    <w:bookmarkEnd w:id="24"/>
    <w:bookmarkStart w:id="26" w:name="i.-introduction-and-scope-1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25" w:name="purpose-of-the-case-study-1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25"/>
    <w:bookmarkEnd w:id="26"/>
    <w:bookmarkStart w:id="28" w:name="i.-introduction-and-scope-2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27" w:name="purpose-of-the-case-study-2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27"/>
    <w:bookmarkEnd w:id="28"/>
    <w:bookmarkStart w:id="30" w:name="i.-introduction-and-scope-3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29" w:name="purpose-of-the-case-study-3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29"/>
    <w:bookmarkEnd w:id="30"/>
    <w:bookmarkStart w:id="32" w:name="i.-introduction-and-scope-4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31" w:name="purpose-of-the-case-study-4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31"/>
    <w:bookmarkEnd w:id="32"/>
    <w:bookmarkStart w:id="34" w:name="i.-introduction-and-scope-5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33" w:name="purpose-of-the-case-study-5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33"/>
    <w:bookmarkEnd w:id="34"/>
    <w:bookmarkStart w:id="36" w:name="i.-introduction-and-scope-6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35" w:name="purpose-of-the-case-study-6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35"/>
    <w:bookmarkEnd w:id="36"/>
    <w:bookmarkStart w:id="38" w:name="i.-introduction-and-scope-7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37" w:name="purpose-of-the-case-study-7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37"/>
    <w:bookmarkEnd w:id="38"/>
    <w:bookmarkStart w:id="40" w:name="i.-introduction-and-scope-8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39" w:name="purpose-of-the-case-study-8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39"/>
    <w:bookmarkEnd w:id="40"/>
    <w:bookmarkStart w:id="42" w:name="i.-introduction-and-scope-9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41" w:name="purpose-of-the-case-study-9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41"/>
    <w:bookmarkEnd w:id="42"/>
    <w:bookmarkStart w:id="44" w:name="i.-introduction-and-scope-10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43" w:name="purpose-of-the-case-study-10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43"/>
    <w:bookmarkEnd w:id="44"/>
    <w:bookmarkStart w:id="46" w:name="i.-introduction-and-scope-11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45" w:name="purpose-of-the-case-study-11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45"/>
    <w:bookmarkEnd w:id="46"/>
    <w:bookmarkStart w:id="48" w:name="i.-introduction-and-scope-12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47" w:name="purpose-of-the-case-study-12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47"/>
    <w:bookmarkEnd w:id="48"/>
    <w:bookmarkStart w:id="50" w:name="i.-introduction-and-scope-13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49" w:name="purpose-of-the-case-study-13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49"/>
    <w:bookmarkEnd w:id="50"/>
    <w:bookmarkStart w:id="52" w:name="i.-introduction-and-scope-14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51" w:name="purpose-of-the-case-study-14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51"/>
    <w:bookmarkEnd w:id="52"/>
    <w:bookmarkStart w:id="54" w:name="i.-introduction-and-scope-15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 engineering principles apply to industrial automation, data analytics in energy production, and smart grid management.</w:t>
      </w:r>
    </w:p>
    <w:bookmarkStart w:id="53" w:name="purpose-of-the-case-study-15"/>
    <w:p>
      <w:pPr>
        <w:pStyle w:val="Heading2"/>
      </w:pPr>
      <w:r>
        <w:rPr>
          <w:iCs/>
          <w:i/>
        </w:rPr>
        <w:t xml:space="preserve">Purpose of the Case Study:</w:t>
      </w:r>
    </w:p>
    <w:p>
      <w:pPr>
        <w:pStyle w:val="FirstParagraph"/>
      </w:pPr>
      <w:r>
        <w:t xml:space="preserve">The primary goal of this document is to examine the integration of advanced computing technologies into industrial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By analyzing specific engineering challenges and solutions,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will highlight why Computer Engineers are indispensable assets for modernizing critical infrastructure in the region.</w:t>
      </w:r>
    </w:p>
    <w:bookmarkEnd w:id="53"/>
    <w:bookmarkEnd w:id="54"/>
    <w:bookmarkStart w:id="55" w:name="i.-introduction-and-scope-16"/>
    <w:p>
      <w:pPr>
        <w:pStyle w:val="Heading1"/>
      </w:pPr>
      <w:r>
        <w:t xml:space="preserve">I. Introduction and Scope</w:t>
      </w:r>
    </w:p>
    <w:p>
      <w:pPr>
        <w:pStyle w:val="FirstParagraph"/>
      </w:pPr>
      <w:r>
        <w:t xml:space="preserve">The energy sector has long been the backbone of the economy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 city globally recognized as the capital of oil and gas. However, as global markets shift toward digitalization, renewable energy integration, and sustainable practices, the traditional infrastructure models are undergoing a radical transformation.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how a specialized Computer Engineer operates within this dynamic environment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objective is to evaluate how computer</w:t>
      </w:r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Impact of a Computer Engineer in United States Houston</dc:title>
  <dc:creator/>
  <cp:keywords/>
  <dcterms:created xsi:type="dcterms:W3CDTF">2026-09-24T09:52:52Z</dcterms:created>
  <dcterms:modified xsi:type="dcterms:W3CDTF">2026-09-24T09:52:52Z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