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d1017f134d64835a9531d91704df7f83480f7fe"/>
    <w:p>
      <w:pPr>
        <w:pStyle w:val="Heading1"/>
      </w:pPr>
      <w:r>
        <w:t xml:space="preserve">Case Study Analysis of the Computer Engineer in United States Miami</w:t>
      </w:r>
    </w:p>
    <w:p>
      <w:pPr>
        <w:pStyle w:val="FirstParagraph"/>
      </w:pPr>
      <w:r>
        <w:rPr>
          <w:iCs/>
          <w:i/>
          <w:bCs/>
          <w:b/>
        </w:rPr>
        <w:t xml:space="preserve">The Role, Impact, and Evolution of the Computer Engineer within the United States Miami Tech Ecosystem.</w:t>
      </w:r>
      <w:r>
        <w:br/>
      </w:r>
      <w:r>
        <w:t xml:space="preserve">This document explores how a skilled professional drives innovation in one of America's fastest-growing metropolitan hubs.</w:t>
      </w:r>
    </w:p>
    <w:bookmarkStart w:id="20" w:name="introduction-the-digital-pulse-of-miami"/>
    <w:p>
      <w:pPr>
        <w:pStyle w:val="Heading2"/>
      </w:pPr>
      <w:r>
        <w:t xml:space="preserve">1. Introduction: The Digital Pulse of Miami</w:t>
      </w:r>
    </w:p>
    <w:p>
      <w:pPr>
        <w:pStyle w:val="FirstParagraph"/>
      </w:pPr>
      <w:r>
        <w:t xml:space="preserve">The narrative of modern technological advancement is often centered on traditional hubs like Silicon Valley or Seattle. However, a significant shift is occurring in the southeastern United States, specifically within the dynamic metropolitan region known as United States Miami. Often referred to as the "Silicon Beach" due to its vibrant waterfront location and emerging tech scene, this area has become a critical node for digital innovation in North America. At the heart of this transformation is a specific professional archetype: the Computer Engineer.</w:t>
      </w:r>
    </w:p>
    <w:p>
      <w:pPr>
        <w:pStyle w:val="BodyText"/>
      </w:pPr>
      <w:r>
        <w:t xml:space="preserve">This case study aims to dissect the multifaceted role of the Computer Engineer within this unique geographic and economic context. It is not merely about coding or hardware assembly; it is about how these professionals bridge the gap between theoretical computer science and practical, large-scale engineering solutions tailored for a city that serves as a gateway between North America, Latin America, and Europe. Understanding the Computer Engineer in United States Miami requires an appreciation for local economic drivers, climate challenges, demographic shifts, and the global nature of modern software development.</w:t>
      </w:r>
    </w:p>
    <w:bookmarkEnd w:id="20"/>
    <w:bookmarkStart w:id="21" w:name="Xd1344a8ad4457f068152d7d5818fc9cd2c796cd"/>
    <w:p>
      <w:pPr>
        <w:pStyle w:val="Heading2"/>
      </w:pPr>
      <w:r>
        <w:t xml:space="preserve">2. Contextualizing the Environment: Why United States Miami?</w:t>
      </w:r>
    </w:p>
    <w:p>
      <w:pPr>
        <w:pStyle w:val="FirstParagraph"/>
      </w:pPr>
      <w:r>
        <w:t xml:space="preserve">The success of any tech initiative relies heavily on its environment. In United States Miami, several distinct factors create a fertile ground for Computer Engineering projects:</w:t>
      </w:r>
    </w:p>
    <w:p>
      <w:pPr>
        <w:numPr>
          <w:ilvl w:val="0"/>
          <w:numId w:val="1001"/>
        </w:numPr>
        <w:pStyle w:val="Compact"/>
      </w:pPr>
      <w:r>
        <w:rPr>
          <w:bCs/>
          <w:b/>
        </w:rPr>
        <w:t xml:space="preserve">Fintech and Blockchain Hub:</w:t>
      </w:r>
      <w:r>
        <w:t xml:space="preserve"> </w:t>
      </w:r>
      <w:r>
        <w:t xml:space="preserve">Miami has aggressively courted cryptocurrency companies and financial technology firms, making it one of the most crypto-friendly cities in the world. This regulatory environment has attracted significant capital into local tech startups.</w:t>
      </w:r>
    </w:p>
    <w:p>
      <w:pPr>
        <w:numPr>
          <w:ilvl w:val="0"/>
          <w:numId w:val="1001"/>
        </w:numPr>
        <w:pStyle w:val="Compact"/>
      </w:pPr>
      <w:r>
        <w:rPr>
          <w:bCs/>
          <w:b/>
        </w:rPr>
        <w:t xml:space="preserve">Cross-Border Connectivity:</w:t>
      </w:r>
      <w:r>
        <w:t xml:space="preserve"> </w:t>
      </w:r>
      <w:r>
        <w:t xml:space="preserve">As a major international airport hub, United States Miami serves as a logistical and digital bridge to Latin America. Computer Engineers are tasked with creating systems that handle multi-currency transactions, international compliance standards (such as GDPR and local LATAM laws), and diverse user interface requirements.</w:t>
      </w:r>
    </w:p>
    <w:p>
      <w:pPr>
        <w:numPr>
          <w:ilvl w:val="0"/>
          <w:numId w:val="1001"/>
        </w:numPr>
        <w:pStyle w:val="Compact"/>
      </w:pPr>
      <w:r>
        <w:rPr>
          <w:bCs/>
          <w:b/>
        </w:rPr>
        <w:t xml:space="preserve">Climatic Adaptation:</w:t>
      </w:r>
      <w:r>
        <w:t xml:space="preserve"> </w:t>
      </w:r>
      <w:r>
        <w:t xml:space="preserve">The tropical climate poses unique physical challenges for hardware engineers, while the increasing frequency of severe weather events drives demand for resilient digital infrastructure.</w:t>
      </w:r>
    </w:p>
    <w:p>
      <w:pPr>
        <w:pStyle w:val="FirstParagraph"/>
      </w:pPr>
      <w:r>
        <w:t xml:space="preserve">In this context, the Computer Engineer is not just an employee but a strategic asset who understands these local nuances. They do not simply write code in a vacuum; they design systems that must withstand humidity, saltwater corrosion (for coastal data centers), and high-density population demands.</w:t>
      </w:r>
    </w:p>
    <w:bookmarkEnd w:id="21"/>
    <w:bookmarkStart w:id="25" w:name="Xa96980c1555c4d0e6dd0e1bdfca6f10a1b3c810"/>
    <w:p>
      <w:pPr>
        <w:pStyle w:val="Heading2"/>
      </w:pPr>
      <w:r>
        <w:t xml:space="preserve">3. Core Responsibilities of the Computer Engineer in this Region</w:t>
      </w:r>
    </w:p>
    <w:p>
      <w:pPr>
        <w:pStyle w:val="FirstParagraph"/>
      </w:pPr>
      <w:r>
        <w:t xml:space="preserve">The role of the Computer Engineer in United States Miami is characterized by a hybrid skill set combining hardware design, software development, and systems architecture. Below are the primary areas of focus:</w:t>
      </w:r>
    </w:p>
    <w:bookmarkStart w:id="22" w:name="a.-infrastructure-resilience-and-iot"/>
    <w:p>
      <w:pPr>
        <w:pStyle w:val="Heading3"/>
      </w:pPr>
      <w:r>
        <w:t xml:space="preserve">A. Infrastructure Resilience and IoT</w:t>
      </w:r>
    </w:p>
    <w:p>
      <w:pPr>
        <w:pStyle w:val="FirstParagraph"/>
      </w:pPr>
      <w:r>
        <w:t xml:space="preserve">With sea-level rise being a tangible threat to real estate in United States Miami, Computer Engineers are heavily involved in Internet of Things (IoT) solutions for smart cities. They design sensor networks that monitor water levels, structural integrity of buildings, and energy usage patterns. Unlike standard software developers who focus purely on application logic, these Computer Engineers must understand the hardware limitations imposed by tropical environments. They ensure that sensors deployed along the coastlines can operate reliably despite salt spray and high humidity.</w:t>
      </w:r>
    </w:p>
    <w:bookmarkEnd w:id="22"/>
    <w:bookmarkStart w:id="23" w:name="b.-fintech-architecture"/>
    <w:p>
      <w:pPr>
        <w:pStyle w:val="Heading3"/>
      </w:pPr>
      <w:r>
        <w:t xml:space="preserve">B. Fintech Architecture</w:t>
      </w:r>
    </w:p>
    <w:p>
      <w:pPr>
        <w:pStyle w:val="FirstParagraph"/>
      </w:pPr>
      <w:r>
        <w:t xml:space="preserve">Miami’s booming financial sector relies heavily on secure, low-latency transaction processing. Computer Engineers here design high-performance computing architectures capable of handling thousands of transactions per second with minimal energy consumption. This involves optimizing code for specific processors and ensuring that the underlying hardware supports robust cybersecurity measures against increasingly sophisticated threats targeting cryptocurrency exchanges.</w:t>
      </w:r>
    </w:p>
    <w:bookmarkEnd w:id="23"/>
    <w:bookmarkStart w:id="24" w:name="c.-cross-platform-compatibility"/>
    <w:p>
      <w:pPr>
        <w:pStyle w:val="Heading3"/>
      </w:pPr>
      <w:r>
        <w:t xml:space="preserve">C. Cross-Platform Compatibility</w:t>
      </w:r>
    </w:p>
    <w:p>
      <w:pPr>
        <w:pStyle w:val="FirstParagraph"/>
      </w:pPr>
      <w:r>
        <w:t xml:space="preserve">The demographic makeup of United States Miami is highly diverse, with a significant portion of the population being bilingual (English and Spanish) or trilingual. Computer Engineers must build applications that offer seamless localization features, ensuring that user experiences are culturally and linguistically appropriate. This goes beyond simple translation; it requires an engineering approach to data structures that can handle dynamic character sets and varying input methods efficiently.</w:t>
      </w:r>
    </w:p>
    <w:bookmarkEnd w:id="24"/>
    <w:bookmarkEnd w:id="25"/>
    <w:bookmarkStart w:id="26" w:name="challenges-faced-by-the-workforce"/>
    <w:p>
      <w:pPr>
        <w:pStyle w:val="Heading2"/>
      </w:pPr>
      <w:r>
        <w:t xml:space="preserve">4. Challenges Faced by the Workforce</w:t>
      </w:r>
    </w:p>
    <w:p>
      <w:pPr>
        <w:pStyle w:val="FirstParagraph"/>
      </w:pPr>
      <w:r>
        <w:t xml:space="preserve">The rapid growth of the tech sector in United States Miami has presented several challenges for Computer Engineers:</w:t>
      </w:r>
    </w:p>
    <w:p>
      <w:pPr>
        <w:numPr>
          <w:ilvl w:val="0"/>
          <w:numId w:val="1002"/>
        </w:numPr>
        <w:pStyle w:val="Compact"/>
      </w:pPr>
      <w:r>
        <w:rPr>
          <w:bCs/>
          <w:b/>
        </w:rPr>
        <w:t xml:space="preserve">Talent Shortage:</w:t>
      </w:r>
      <w:r>
        <w:t xml:space="preserve"> </w:t>
      </w:r>
      <w:r>
        <w:t xml:space="preserve">While interest is high, there is a competitive shortage of senior-level Computer Engineers who possess both deep technical skills and an understanding of international markets. This forces existing teams to take on broader responsibilities.</w:t>
      </w:r>
    </w:p>
    <w:p>
      <w:pPr>
        <w:numPr>
          <w:ilvl w:val="0"/>
          <w:numId w:val="1002"/>
        </w:numPr>
        <w:pStyle w:val="Compact"/>
      </w:pPr>
      <w:r>
        <w:rPr>
          <w:bCs/>
          <w:b/>
        </w:rPr>
        <w:t xml:space="preserve">Rising Cost of Living:</w:t>
      </w:r>
      <w:r>
        <w:t xml:space="preserve"> </w:t>
      </w:r>
      <w:r>
        <w:t xml:space="preserve">The influx of remote workers and tech companies has driven up housing costs in United States Miami, leading to turnover challenges for local engineering firms who must compete with larger national corporations offering relocation packages.</w:t>
      </w:r>
    </w:p>
    <w:p>
      <w:pPr>
        <w:numPr>
          <w:ilvl w:val="0"/>
          <w:numId w:val="1002"/>
        </w:numPr>
        <w:pStyle w:val="Compact"/>
      </w:pPr>
      <w:r>
        <w:rPr>
          <w:bCs/>
          <w:b/>
        </w:rPr>
        <w:t xml:space="preserve">Energetic Efficiency Demands:</w:t>
      </w:r>
      <w:r>
        <w:t xml:space="preserve"> </w:t>
      </w:r>
      <w:r>
        <w:t xml:space="preserve">Due to high electricity costs associated with cooling large data centers in a hot climate, Computer Engineers are under immense pressure to optimize their code and hardware designs for energy efficiency. This adds a layer of environmental sustainability to their engineering mandate.</w:t>
      </w:r>
    </w:p>
    <w:bookmarkEnd w:id="26"/>
    <w:bookmarkStart w:id="27" w:name="case-example-the-smart-coast-initiative"/>
    <w:p>
      <w:pPr>
        <w:pStyle w:val="Heading2"/>
      </w:pPr>
      <w:r>
        <w:t xml:space="preserve">5. Case Example: The "Smart Coast" Initiative</w:t>
      </w:r>
    </w:p>
    <w:p>
      <w:pPr>
        <w:pStyle w:val="FirstParagraph"/>
      </w:pPr>
      <w:r>
        <w:t xml:space="preserve">To illustrate the practical application of these concepts, consider the hypothetical (but representative) "Smart Coast" project undertaken by a mid-sized tech firm in United States Miami.</w:t>
      </w:r>
    </w:p>
    <w:p>
      <w:pPr>
        <w:pStyle w:val="BodyText"/>
      </w:pPr>
      <w:r>
        <w:t xml:space="preserve">The company was tasked with developing an early warning system for urban flooding. The Computer Engineers on this team had to select low-power microcontrollers that could survive marine environments. They designed a mesh network of sensors that communicated via LoRaWAN (Long Range Wide Area Network), allowing data to bypass congested cellular networks during storms—a critical feature when cell towers are compromised. The software engineers optimized the firmware to extend battery life from months to years, reducing maintenance costs in hard-to-reach coastal areas. This project highlights how a Computer Engineer in United States Miami must act as a hardware specialist, network architect, and environmental scientist simultaneously.</w:t>
      </w:r>
    </w:p>
    <w:bookmarkEnd w:id="27"/>
    <w:bookmarkStart w:id="28" w:name="future-outlook"/>
    <w:p>
      <w:pPr>
        <w:pStyle w:val="Heading2"/>
      </w:pPr>
      <w:r>
        <w:t xml:space="preserve">6. Future Outlook</w:t>
      </w:r>
    </w:p>
    <w:p>
      <w:pPr>
        <w:pStyle w:val="FirstParagraph"/>
      </w:pPr>
      <w:r>
        <w:t xml:space="preserve">The trajectory for the Computer Engineer in United States Miami looks increasingly promising. As more global headquarters establish regional offices in Florida to escape stricter tax climates elsewhere, demand for specialized engineering talent will continue to rise. Furthermore, as artificial intelligence and machine learning become integrated into local urban planning and healthcare systems, Computer Engineers will need to upskill continuously.</w:t>
      </w:r>
    </w:p>
    <w:p>
      <w:pPr>
        <w:pStyle w:val="BodyText"/>
      </w:pPr>
      <w:r>
        <w:t xml:space="preserve">The future belongs not just to those who can write code, but to those who can engineer solutions that address the specific socio-economic and environmental realities of this unique region. Whether it is building resilient power grids for hurricanes or creating seamless payment gateways for international tourists, the Computer Engineer remains the cornerstone of Miami’s digital evolution.</w:t>
      </w:r>
    </w:p>
    <w:bookmarkEnd w:id="28"/>
    <w:bookmarkStart w:id="29" w:name="conclusion"/>
    <w:p>
      <w:pPr>
        <w:pStyle w:val="Heading2"/>
      </w:pPr>
      <w:r>
        <w:t xml:space="preserve">7. Conclusion</w:t>
      </w:r>
    </w:p>
    <w:p>
      <w:pPr>
        <w:pStyle w:val="FirstParagraph"/>
      </w:pPr>
      <w:r>
        <w:t xml:space="preserve">In conclusion, the case study of the Computer Engineer in United States Miami reveals a profession that is deeply intertwined with local geography and global economics. It is no longer sufficient to view this role solely through the lens of traditional computer science. Instead, it must be understood as a multidisciplinary field requiring adaptability, resilience, and cross-cultural competence. For organizations operating in United States Miami, investing in top-tier Computer Engineering talent is not merely an operational expense but a strategic imperative for navigating the complexities of a rapidly changing digital landscape.</w:t>
      </w:r>
    </w:p>
    <w:p>
      <w:pPr>
        <w:pStyle w:val="BodyText"/>
      </w:pPr>
      <w:r>
        <w:t xml:space="preserve">As we move forward, the synergy between human ingenuity and technological advancement will continue to shape the skyline and infrastructure of United States Miami, with Computer Engineers leading the charge into a smarter, more connected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United States Miami</dc:title>
  <dc:creator/>
  <dc:language>en</dc:language>
  <cp:keywords/>
  <dcterms:created xsi:type="dcterms:W3CDTF">2026-07-29T11:31:25Z</dcterms:created>
  <dcterms:modified xsi:type="dcterms:W3CDTF">2026-07-29T11:31:25Z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