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Australia</w:t>
      </w:r>
      <w:r>
        <w:t xml:space="preserve"> </w:t>
      </w:r>
      <w:r>
        <w:t xml:space="preserve">Melbourne</w:t>
      </w:r>
    </w:p>
    <w:bookmarkStart w:id="29" w:name="Xcebb9c8127385215fc2d819f91d545edf0d8726"/>
    <w:p>
      <w:pPr>
        <w:pStyle w:val="Heading1"/>
      </w:pPr>
      <w:r>
        <w:t xml:space="preserve">Case Study: The Role and Evolution of the Customs Officer in Australia Melbourne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Victoria, Australia Melbourne</w:t>
      </w:r>
      <w:r>
        <w:br/>
      </w:r>
      <w:r>
        <w:rPr>
          <w:bCs/>
          <w:b/>
        </w:rPr>
        <w:t xml:space="preserve">Subject:</w:t>
      </w:r>
      <w:r>
        <w:t xml:space="preserve"> </w:t>
      </w:r>
      <w:r>
        <w:t xml:space="preserve">Operational Challenges and Strategic Importance of the Customs Officer</w:t>
      </w:r>
    </w:p>
    <w:bookmarkStart w:id="20" w:name="executive-summary"/>
    <w:p>
      <w:pPr>
        <w:pStyle w:val="Heading2"/>
      </w:pPr>
      <w:r>
        <w:t xml:space="preserve">1. Executive Summary</w:t>
      </w:r>
    </w:p>
    <w:p>
      <w:pPr>
        <w:pStyle w:val="FirstParagraph"/>
      </w:pPr>
      <w:r>
        <w:t xml:space="preserve">The globalized economy relies heavily on the seamless movement of goods and people across borders. However, this connectivity brings significant responsibilities regarding national security, public health, and economic integrity. In Australia Melbourne, a city that serves as a primary gateway for international trade and tourism in the Southern Hemisphere, the role of the</w:t>
      </w:r>
      <w:r>
        <w:t xml:space="preserve"> </w:t>
      </w:r>
      <w:r>
        <w:rPr>
          <w:bCs/>
          <w:b/>
        </w:rPr>
        <w:t xml:space="preserve">Customs Officer</w:t>
      </w:r>
      <w:r>
        <w:t xml:space="preserve"> </w:t>
      </w:r>
      <w:r>
        <w:t xml:space="preserve">is pivotal. This case study examines the multifaceted duties of Customs Officers within the specific context of Australia Melbourne’s ports and airports. It explores how these professionals navigate complex regulatory frameworks while managing high volumes of traffic, ensuring that Australia Melbourne remains a safe and compliant hub for international engagement.</w:t>
      </w:r>
    </w:p>
    <w:bookmarkEnd w:id="20"/>
    <w:bookmarkStart w:id="21" w:name="X1abf04d8cdc075d55c3a8fa1707b9e6f91a18c9"/>
    <w:p>
      <w:pPr>
        <w:pStyle w:val="Heading2"/>
      </w:pPr>
      <w:r>
        <w:t xml:space="preserve">2. Introduction to the Operational Environment in Australia Melbourne</w:t>
      </w:r>
    </w:p>
    <w:p>
      <w:pPr>
        <w:pStyle w:val="FirstParagraph"/>
      </w:pPr>
      <w:r>
        <w:t xml:space="preserve">Australia Melbourne is characterized by its status as one of the world’s most liveable cities and a critical economic powerhouse in Southeast Asia. The Port of Melbourne handles approximately 40% of Australia’s container trade, making it the busiest container port on the continent. Furthermore, Melbourne Airport serves as a major international hub, connecting Victoria to destinations across Asia, Europe, and beyond. This high volume of activity creates a unique operational environment for Customs Officers stationed in Australia Melbourne.</w:t>
      </w:r>
    </w:p>
    <w:p>
      <w:pPr>
        <w:pStyle w:val="BodyText"/>
      </w:pPr>
      <w:r>
        <w:t xml:space="preserve">The primary mandate of Australian Border Force (ABF) officers is to protect the community by stopping illicit goods from entering or leaving the country. In Australia Melbourne, this mandate extends to combating drug trafficking, preventing illegal immigration, protecting cultural heritage assets, and safeguarding agricultural biosecurity. The density of trade in Australia Melbourne means that Customs Officers must operate with precision and efficiency to prevent bottlenecks while maintaining rigorous security standards.</w:t>
      </w:r>
    </w:p>
    <w:bookmarkEnd w:id="21"/>
    <w:bookmarkStart w:id="25" w:name="X58073a4aac108d20c4ee7b75fa391155f07295e"/>
    <w:p>
      <w:pPr>
        <w:pStyle w:val="Heading2"/>
      </w:pPr>
      <w:r>
        <w:t xml:space="preserve">3. Core Responsibilities of the Customs Officer</w:t>
      </w:r>
    </w:p>
    <w:p>
      <w:pPr>
        <w:pStyle w:val="FirstParagraph"/>
      </w:pPr>
      <w:r>
        <w:t xml:space="preserve">The role of a</w:t>
      </w:r>
      <w:r>
        <w:t xml:space="preserve"> </w:t>
      </w:r>
      <w:r>
        <w:rPr>
          <w:bCs/>
          <w:b/>
        </w:rPr>
        <w:t xml:space="preserve">Customs Officer</w:t>
      </w:r>
      <w:r>
        <w:t xml:space="preserve"> </w:t>
      </w:r>
      <w:r>
        <w:t xml:space="preserve">is not limited to simply inspecting passports or scanning containers. It is a dynamic profession requiring expertise in law, logistics, intelligence analysis, and interpersonal communication. The following sections detail the core responsibilities specific to operations in Australia Melbourne.</w:t>
      </w:r>
    </w:p>
    <w:bookmarkStart w:id="22" w:name="biosecurity-and-agricultural-protection"/>
    <w:p>
      <w:pPr>
        <w:pStyle w:val="Heading3"/>
      </w:pPr>
      <w:r>
        <w:t xml:space="preserve">3.1 Biosecurity and Agricultural Protection</w:t>
      </w:r>
    </w:p>
    <w:p>
      <w:pPr>
        <w:pStyle w:val="FirstParagraph"/>
      </w:pPr>
      <w:r>
        <w:t xml:space="preserve">Australia has some of the strictest biosecurity laws in the world to protect its unique ecosystem from pests and diseases. In Australia Melbourne, Customs Officers play a frontline role in this defense. They are trained to detect undeclared food, plant material, animal products, and soil that may carry threats such as foot-and-mouth disease or fruit fly infestations. For travelers arriving in Australia Melbourne via Tullamarine Airport or freight entering through the Port of Melbourne, Customs Officers conduct targeted inspections based on risk assessment. The psychological aspect of this role is significant; officers must often educate passengers who are unaware that items like honey, seeds, or meat products are prohibited.</w:t>
      </w:r>
    </w:p>
    <w:bookmarkEnd w:id="22"/>
    <w:bookmarkStart w:id="23" w:name="X413ed33d79b1fbb39761518c315e2910cbde241"/>
    <w:p>
      <w:pPr>
        <w:pStyle w:val="Heading3"/>
      </w:pPr>
      <w:r>
        <w:t xml:space="preserve">3.2 Counter-Trafficking and Narcotics Interdiction</w:t>
      </w:r>
    </w:p>
    <w:p>
      <w:pPr>
        <w:pStyle w:val="FirstParagraph"/>
      </w:pPr>
      <w:r>
        <w:t xml:space="preserve">The Port of Melbourne is a notorious target for transnational criminal organizations seeking to smuggle illicit substances into the Australian market. Customs Officers utilize advanced imaging technology, sniffer dogs, and intelligence-led targeting to intercept containers containing methamphetamine, cocaine, and other controlled substances. The case study highlights several instances where meticulous document checking by Customs Officers in Australia Melbourne led to the discovery of sophisticated concealment methods within shipping manifests.</w:t>
      </w:r>
    </w:p>
    <w:bookmarkEnd w:id="23"/>
    <w:bookmarkStart w:id="24" w:name="revenue-collection-and-compliance"/>
    <w:p>
      <w:pPr>
        <w:pStyle w:val="Heading3"/>
      </w:pPr>
      <w:r>
        <w:t xml:space="preserve">3.3 Revenue Collection and Compliance</w:t>
      </w:r>
    </w:p>
    <w:p>
      <w:pPr>
        <w:pStyle w:val="FirstParagraph"/>
      </w:pPr>
      <w:r>
        <w:t xml:space="preserve">Beyond security, Customs Officers in Australia Melbourne are responsible for ensuring that correct customs duties and goods and services tax (GST) are collected on imported goods. This ensures a level playing field for local manufacturers who compete with international imports. Officers verify classification codes, origin claims, and valuation of goods to prevent duty evasion. In an era of e-commerce boom, where small parcels are sent directly from overseas suppliers to consumers in Australia Melbourne, Customs Officers must adapt their enforcement strategies to monitor these low-value shipments effectively.</w:t>
      </w:r>
    </w:p>
    <w:bookmarkEnd w:id="24"/>
    <w:bookmarkEnd w:id="25"/>
    <w:bookmarkStart w:id="26" w:name="X46c3019546e2cea5d8a394eb8fd2402ef1151bb"/>
    <w:p>
      <w:pPr>
        <w:pStyle w:val="Heading2"/>
      </w:pPr>
      <w:r>
        <w:t xml:space="preserve">4. Case Scenario: The Interception at Port Melbourne</w:t>
      </w:r>
    </w:p>
    <w:p>
      <w:pPr>
        <w:pStyle w:val="FirstParagraph"/>
      </w:pPr>
      <w:r>
        <w:rPr>
          <w:bCs/>
          <w:b/>
        </w:rPr>
        <w:t xml:space="preserve">Scenario:</w:t>
      </w:r>
      <w:r>
        <w:t xml:space="preserve"> </w:t>
      </w:r>
      <w:r>
        <w:t xml:space="preserve">A large refrigerated container arrives at the Port of Melbourne from a major manufacturing hub in East Asia. The manifest indicates the cargo consists of high-end electronic components.</w:t>
      </w:r>
    </w:p>
    <w:p>
      <w:pPr>
        <w:pStyle w:val="BodyText"/>
      </w:pPr>
      <w:r>
        <w:rPr>
          <w:bCs/>
          <w:b/>
        </w:rPr>
        <w:t xml:space="preserve">The Officer’s Action:</w:t>
      </w:r>
      <w:r>
        <w:t xml:space="preserve"> </w:t>
      </w:r>
      <w:r>
        <w:t xml:space="preserve">A seasoned Customs Officer, utilizing predictive analytics provided by the Border Management Information System, flags this shipment for secondary inspection due to discrepancies in weight-to-volume ratios compared to similar shipments previously processed. The officer coordinates with port security and requests a physical scan using large-scale X-ray technology.</w:t>
      </w:r>
    </w:p>
    <w:p>
      <w:pPr>
        <w:pStyle w:val="BodyText"/>
      </w:pPr>
      <w:r>
        <w:rPr>
          <w:bCs/>
          <w:b/>
        </w:rPr>
        <w:t xml:space="preserve">The Finding:</w:t>
      </w:r>
      <w:r>
        <w:t xml:space="preserve"> </w:t>
      </w:r>
      <w:r>
        <w:t xml:space="preserve">The X-ray images reveal dense anomalies within the casing of the electronic units. Upon opening a single container unit, officers discover that the electronics are hollowed out to conceal vacuum-sealed packages of illicit drugs.</w:t>
      </w:r>
    </w:p>
    <w:p>
      <w:pPr>
        <w:pStyle w:val="BodyText"/>
      </w:pPr>
      <w:r>
        <w:rPr>
          <w:bCs/>
          <w:b/>
        </w:rPr>
        <w:t xml:space="preserve">The Outcome:</w:t>
      </w:r>
      <w:r>
        <w:t xml:space="preserve"> </w:t>
      </w:r>
      <w:r>
        <w:t xml:space="preserve">The seizure not only prevents significant quantities of illegal substances from entering Australia Melbourne’s streets but also triggers an intelligence-led investigation into the shipping consortium involved. This case exemplifies how the analytical skills and vigilance of a Customs Officer directly contribute to national security in Australia Melbourne.</w:t>
      </w:r>
    </w:p>
    <w:bookmarkEnd w:id="26"/>
    <w:bookmarkStart w:id="27" w:name="X52e89fd3488c0c7d3d38d1eff60121f73af3859"/>
    <w:p>
      <w:pPr>
        <w:pStyle w:val="Heading2"/>
      </w:pPr>
      <w:r>
        <w:t xml:space="preserve">5. Challenges Faced by Customs Officers in Australia Melbourne</w:t>
      </w:r>
    </w:p>
    <w:p>
      <w:pPr>
        <w:pStyle w:val="FirstParagraph"/>
      </w:pPr>
      <w:r>
        <w:t xml:space="preserve">The operational landscape for Customs Officers is evolving rapidly. Several key challenges impact their effectiveness:</w:t>
      </w:r>
    </w:p>
    <w:p>
      <w:pPr>
        <w:numPr>
          <w:ilvl w:val="0"/>
          <w:numId w:val="1001"/>
        </w:numPr>
        <w:pStyle w:val="Compact"/>
      </w:pPr>
      <w:r>
        <w:rPr>
          <w:bCs/>
          <w:b/>
        </w:rPr>
        <w:t xml:space="preserve">Tech-Savvy Criminals:</w:t>
      </w:r>
      <w:r>
        <w:t xml:space="preserve"> </w:t>
      </w:r>
      <w:r>
        <w:t xml:space="preserve">Smugglers are increasingly using sophisticated concealment techniques and encrypted communication channels to coordinate illegal activities.</w:t>
      </w:r>
    </w:p>
    <w:p>
      <w:pPr>
        <w:numPr>
          <w:ilvl w:val="0"/>
          <w:numId w:val="1001"/>
        </w:numPr>
        <w:pStyle w:val="Compact"/>
      </w:pPr>
      <w:r>
        <w:rPr>
          <w:bCs/>
          <w:b/>
        </w:rPr>
        <w:t xml:space="preserve">E-Commerce Volume:</w:t>
      </w:r>
      <w:r>
        <w:t xml:space="preserve"> </w:t>
      </w:r>
      <w:r>
        <w:t xml:space="preserve">The explosion in online shopping means a sheer volume of small parcels that manual inspection cannot fully cover. Officers must rely heavily on data analytics and AI-driven risk profiling.</w:t>
      </w:r>
    </w:p>
    <w:p>
      <w:pPr>
        <w:numPr>
          <w:ilvl w:val="0"/>
          <w:numId w:val="1001"/>
        </w:numPr>
        <w:pStyle w:val="Compact"/>
      </w:pPr>
      <w:r>
        <w:rPr>
          <w:bCs/>
          <w:b/>
        </w:rPr>
        <w:t xml:space="preserve">Biosecurity Threats:</w:t>
      </w:r>
      <w:r>
        <w:t xml:space="preserve"> </w:t>
      </w:r>
      <w:r>
        <w:t xml:space="preserve">New pests and diseases emerge globally, requiring continuous training for Customs Officers to recognize novel threats.</w:t>
      </w:r>
    </w:p>
    <w:p>
      <w:pPr>
        <w:numPr>
          <w:ilvl w:val="0"/>
          <w:numId w:val="1001"/>
        </w:numPr>
        <w:pStyle w:val="Compact"/>
      </w:pPr>
      <w:r>
        <w:rPr>
          <w:bCs/>
          <w:b/>
        </w:rPr>
        <w:t xml:space="preserve">Mental Health Strain:</w:t>
      </w:r>
      <w:r>
        <w:t xml:space="preserve"> </w:t>
      </w:r>
      <w:r>
        <w:t xml:space="preserve">Constant exposure to illicit goods, criminal behavior, and the pressure of high-stakes decision-making can lead to occupational stress among officers in Australia Melbourne.</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Customs Officer</w:t>
      </w:r>
      <w:r>
        <w:t xml:space="preserve"> </w:t>
      </w:r>
      <w:r>
        <w:t xml:space="preserve">in Australia Melbourne is far more than regulatory enforcement; it is a cornerstone of national security and economic stability. As the primary gateway for trade into Victoria, Australia Melbourne demands a workforce that is agile, technologically proficient, and deeply committed to public service. The case studies and operational realities outlined above demonstrate that while technology aids the process, human judgment remains irreplaceable.</w:t>
      </w:r>
    </w:p>
    <w:p>
      <w:pPr>
        <w:pStyle w:val="BodyText"/>
      </w:pPr>
      <w:r>
        <w:t xml:space="preserve">Going forward, the Australian Border Force must continue to invest in training and technology for Customs Officers operating in Australia Melbourne. By enhancing their capabilities in data analysis and biosecurity identification, these officers will remain effective guardians of the border. For policymakers and stakeholders, understanding the critical nature of this role is essential for ensuring that Australia Melbourne continues to thrive as a secure, open, and prosperous international hub.</w:t>
      </w:r>
    </w:p>
    <w:p>
      <w:pPr>
        <w:pStyle w:val="BodyText"/>
      </w:pPr>
      <w:r>
        <w:t xml:space="preserve">In summary, the dedication and expertise of Customs Officers are vital to maintaining the integrity of Australia’s borders. Their work in Australia Melbourne safeguards health, security, and fairness for all citizens who rely on safe imports and a protected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Customs Officer Operations in Australia Melbourne</dc:title>
  <dc:creator/>
  <dc:language>en</dc:language>
  <cp:keywords/>
  <dcterms:created xsi:type="dcterms:W3CDTF">2026-07-29T11:58:11Z</dcterms:created>
  <dcterms:modified xsi:type="dcterms:W3CDTF">2026-07-29T11:58:11Z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