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Belgium</w:t>
      </w:r>
      <w:r>
        <w:t xml:space="preserve"> </w:t>
      </w:r>
      <w:r>
        <w:t xml:space="preserve">Brussels</w:t>
      </w:r>
    </w:p>
    <w:bookmarkStart w:id="28" w:name="Xdfa1bb54d5715c760a4291a1083ba541a48caf8"/>
    <w:p>
      <w:pPr>
        <w:pStyle w:val="Heading1"/>
      </w:pPr>
      <w:r>
        <w:t xml:space="preserve">Case Study Analysis of the Customs Officer Role in Belgium Brussels</w:t>
      </w:r>
    </w:p>
    <w:p>
      <w:pPr>
        <w:pStyle w:val="FirstParagraph"/>
      </w:pPr>
      <w:r>
        <w:rPr>
          <w:bCs/>
          <w:b/>
        </w:rPr>
        <w:t xml:space="preserve">Date:</w:t>
      </w:r>
      <w:r>
        <w:t xml:space="preserve"> </w:t>
      </w:r>
      <w:r>
        <w:t xml:space="preserve">October 24, 2023</w:t>
      </w:r>
      <w:r>
        <w:br/>
      </w:r>
      <w:r>
        <w:rPr>
          <w:bCs/>
          <w:b/>
        </w:rPr>
        <w:t xml:space="preserve">Title:</w:t>
      </w:r>
      <w:r>
        <w:t xml:space="preserve">: Navigating Complexity: The Role and Challenges of the Customs Officer in Belgium Brussels</w:t>
      </w:r>
      <w:r>
        <w:br/>
      </w:r>
    </w:p>
    <w:p>
      <w:pPr>
        <w:pStyle w:val="BodyText"/>
      </w:pPr>
      <w:r>
        <w:t xml:space="preserve">Subject:The Strategic Importance of Customs Enforcement in the European Capital</w:t>
      </w:r>
    </w:p>
    <w:bookmarkStart w:id="20" w:name="executive-summary"/>
    <w:p>
      <w:pPr>
        <w:pStyle w:val="Heading2"/>
      </w:pPr>
      <w:r>
        <w:t xml:space="preserve">1. Executive Summary</w:t>
      </w:r>
    </w:p>
    <w:p>
      <w:pPr>
        <w:pStyle w:val="FirstParagraph"/>
      </w:pPr>
      <w:r>
        <w:t xml:space="preserve">This case study provides a comprehensive examination of the professional duties, operational challenges, and strategic importance of the Customs Officer within Belgium Brussels. As a major international hub and the de facto capital of the European Union, Brussels presents a unique logistical landscape that demands high levels of vigilance from customs authorities. The Customs Officer serves as the primary gatekeeper for goods entering or leaving this critical geopolitical zone. This document explores how these officers balance facilitation of legitimate trade with strict enforcement against smuggling, fraud, and security threats.</w:t>
      </w:r>
    </w:p>
    <w:bookmarkEnd w:id="20"/>
    <w:bookmarkStart w:id="21" w:name="X141c860bbe0390a35e0227b2745f105aa489f63"/>
    <w:p>
      <w:pPr>
        <w:pStyle w:val="Heading2"/>
      </w:pPr>
      <w:r>
        <w:t xml:space="preserve">2. Contextual Background: Why Belgium Brussels?</w:t>
      </w:r>
    </w:p>
    <w:p>
      <w:pPr>
        <w:pStyle w:val="FirstParagraph"/>
      </w:pPr>
      <w:r>
        <w:t xml:space="preserve">To understand the role of the Customs Officer in Belgium Brussels one must first appreciate the geographical and political significance of this specific location. Brussels is home to thousands of international organizations, including NATO headquarters and numerous EU institutions such as the European Commission. Consequently, it is not only a diplomatic hub but also a massive center for high-value trade.</w:t>
      </w:r>
    </w:p>
    <w:p>
      <w:pPr>
        <w:pStyle w:val="BodyText"/>
      </w:pPr>
      <w:r>
        <w:t xml:space="preserve">The port of Antwerp-Bruges, often referred to as the gateway to Europe, is closely linked to Brussels’ logistics network. While major maritime freight does not dock in Brussels itself, the city serves as the critical distribution node where goods are processed for onward transport across continental Europe. Therefore, a Customs Officer stationed in Belgium Brussels is often dealing with air freight at Charleroi and Zaventem airports, high-speed rail cargo services to Germany and France, and intricate road transport logistics. The density of diplomatic immunity claims further complicates the workflow for any Customs Officer operating in this region.</w:t>
      </w:r>
    </w:p>
    <w:bookmarkEnd w:id="21"/>
    <w:bookmarkStart w:id="23" w:name="profile-of-the-customs-officer"/>
    <w:p>
      <w:pPr>
        <w:pStyle w:val="Heading2"/>
      </w:pPr>
      <w:r>
        <w:t xml:space="preserve">3. Profile of the Customs Officer</w:t>
      </w:r>
    </w:p>
    <w:p>
      <w:pPr>
        <w:pStyle w:val="FirstParagraph"/>
      </w:pPr>
      <w:r>
        <w:t xml:space="preserve">The modern Customs Officer in Belgium Brussels is far removed from the stereotypical image of an inspector merely stamping documents. They are sophisticated analysts, legal experts, and intelligence gatherers. The recruitment process for a Customs Officer in Belgium is rigorous, requiring fluency in Dutch and French (the official languages of Belgium) as well as strong proficiency in English to communicate with international traders.</w:t>
      </w:r>
    </w:p>
    <w:bookmarkStart w:id="22" w:name="key-responsibilities"/>
    <w:p>
      <w:pPr>
        <w:pStyle w:val="Heading3"/>
      </w:pPr>
      <w:r>
        <w:t xml:space="preserve">Key Responsibilities</w:t>
      </w:r>
    </w:p>
    <w:p>
      <w:pPr>
        <w:numPr>
          <w:ilvl w:val="0"/>
          <w:numId w:val="1001"/>
        </w:numPr>
        <w:pStyle w:val="Compact"/>
      </w:pPr>
      <w:r>
        <w:rPr>
          <w:bCs/>
          <w:b/>
        </w:rPr>
        <w:t xml:space="preserve">Regulatory Compliance:</w:t>
      </w:r>
      <w:r>
        <w:t xml:space="preserve"> The Customs Officer must ensure that all imports and exports comply with EU regulations, Belgian national laws, and international trade agreements. This involves verifying classification codes (HS Codes), calculating duties and VAT, and checking for export restrictions on dual-use technologies.</w:t>
      </w:r>
    </w:p>
    <w:p>
      <w:pPr>
        <w:numPr>
          <w:ilvl w:val="0"/>
          <w:numId w:val="1001"/>
        </w:numPr>
        <w:pStyle w:val="Compact"/>
      </w:pPr>
      <w:r>
        <w:rPr>
          <w:bCs/>
          <w:b/>
        </w:rPr>
        <w:t xml:space="preserve">Fraud Detection:</w:t>
      </w:r>
      <w:r>
        <w:t xml:space="preserve"> In Belgium Brussels there is a high volume of financial transactions associated with corporate headquarters. Customs Officers are tasked with identifying mis-invoicing, under-valuation of goods, and false declarations of origin designed to evade taxes or sanctions.</w:t>
      </w:r>
    </w:p>
    <w:p>
      <w:pPr>
        <w:numPr>
          <w:ilvl w:val="0"/>
          <w:numId w:val="1001"/>
        </w:numPr>
        <w:pStyle w:val="Compact"/>
      </w:pPr>
      <w:r>
        <w:rPr>
          <w:bCs/>
          <w:b/>
        </w:rPr>
        <w:t xml:space="preserve">Narcotics and Contraband Interdiction:</w:t>
      </w:r>
      <w:r>
        <w:t xml:space="preserve"> Given Brussels’ reputation as a transit point for narcotics moving from southern Europe to northern markets, the Customs Officer plays a vital role in intelligence-led searches. This includes working closely with federal police units to intercept shipments hidden within legitimate cargo containers.</w:t>
      </w:r>
    </w:p>
    <w:p>
      <w:pPr>
        <w:numPr>
          <w:ilvl w:val="0"/>
          <w:numId w:val="1001"/>
        </w:numPr>
        <w:pStyle w:val="Compact"/>
      </w:pPr>
      <w:r>
        <w:rPr>
          <w:bCs/>
          <w:b/>
        </w:rPr>
        <w:t xml:space="preserve">Diplomatic Immunity Verification:</w:t>
      </w:r>
      <w:r>
        <w:t xml:space="preserve"> A unique aspect of being a Customs Officer in Belgium Brussels is handling diplomatic consignments. Officers must verify credentials issued by the Ministry of Foreign Affairs to determine if a package enjoys immunity from inspection or standard taxation, preventing abuse of diplomatic privileges for personal gain.</w:t>
      </w:r>
    </w:p>
    <w:bookmarkEnd w:id="22"/>
    <w:bookmarkEnd w:id="23"/>
    <w:bookmarkStart w:id="27" w:name="X86668b30c80c5ce1667e876b901588be754bdec"/>
    <w:p>
      <w:pPr>
        <w:pStyle w:val="Heading2"/>
      </w:pPr>
      <w:r>
        <w:t xml:space="preserve">4. Operational Challenges Faced by the Customs Officer</w:t>
      </w:r>
    </w:p>
    <w:p>
      <w:pPr>
        <w:pStyle w:val="FirstParagraph"/>
      </w:pPr>
      <w:r>
        <w:t xml:space="preserve">The environment in which a Customs Officer operates in Belgium Brussels is fraught with complexity. The sheer speed of global trade means that delays at checkpoints are costly for businesses, yet security cannot be compromised.</w:t>
      </w:r>
    </w:p>
    <w:p>
      <w:pPr>
        <w:pStyle w:val="BodyText"/>
      </w:pPr>
      <w:r>
        <w:rPr>
          <w:bCs/>
          <w:b/>
        </w:rPr>
        <w:t xml:space="preserve">Challenge 1: High Volume and Time Sensitivity</w:t>
      </w:r>
      <w:r>
        <w:br/>
      </w:r>
      <w:r>
        <w:t xml:space="preserve">Air cargo in Zaventem moves rapidly. A Customs Officer may have only minutes to assess high-risk shipments before they are cleared for transport. This requires rapid decision-making skills and intuitive risk assessment capabilities.</w:t>
      </w:r>
    </w:p>
    <w:p>
      <w:pPr>
        <w:pStyle w:val="BodyText"/>
      </w:pPr>
      <w:r>
        <w:rPr>
          <w:bCs/>
          <w:b/>
        </w:rPr>
        <w:t xml:space="preserve">Challenge 2: Sophisticated Smuggling Techniques</w:t>
      </w:r>
      <w:r>
        <w:br/>
      </w:r>
      <w:r>
        <w:t xml:space="preserve">Criminal networks increasingly use "cut-out" companies and shell entities based in Belgium Brussels to mask the true origin of goods. The Customs Officer must possess advanced data analytics skills to trace these complex supply chains.</w:t>
      </w:r>
    </w:p>
    <w:p>
      <w:pPr>
        <w:pStyle w:val="BodyText"/>
      </w:pPr>
      <w:r>
        <w:rPr>
          <w:bCs/>
          <w:b/>
        </w:rPr>
        <w:t xml:space="preserve">Challenge 3: Cultural and Linguistic Diversity</w:t>
      </w:r>
      <w:r>
        <w:br/>
      </w:r>
      <w:r>
        <w:t xml:space="preserve">Traders, couriers, and transporters come from every corner of the globe. A Customs Officer must navigate language barriers while maintaining a firm but professional demeanor to resolve disputes over duties or prohibited items.</w:t>
      </w:r>
    </w:p>
    <w:bookmarkStart w:id="24" w:name="Xc2ca72bc32cec88c49b1b0b28d70bd7d0e0b334"/>
    <w:p>
      <w:pPr>
        <w:pStyle w:val="Heading2"/>
      </w:pPr>
      <w:r>
        <w:t xml:space="preserve">5. Case Example: The Pharmaceutical Smuggling Ring</w:t>
      </w:r>
    </w:p>
    <w:p>
      <w:pPr>
        <w:pStyle w:val="FirstParagraph"/>
      </w:pPr>
      <w:r>
        <w:t xml:space="preserve">To illustrate the daily reality of a Customs Officer in Belgium Brussels, consider the following anonymized case study from 2021. Intelligence suggested that a shell company registered in Ixelles was importing "medical supplies" to distribute to local clinics. However, data anomalies flagged by the customs IT system showed discrepancies between declared weight and actual airway bills.</w:t>
      </w:r>
    </w:p>
    <w:p>
      <w:pPr>
        <w:pStyle w:val="BodyText"/>
      </w:pPr>
      <w:r>
        <w:t xml:space="preserve">A specialized unit of Customs Officers conducted a physical inspection of three containers arriving from an unauthorized port. Inside, they found thousands of boxes labeled as "orthopedic braces." Upon opening them, officers discovered counterfeit prescription medications intended for the black market. The seizure not only protected public health but also disrupted a larger network involving money laundering through EU grants.</w:t>
      </w:r>
    </w:p>
    <w:p>
      <w:pPr>
        <w:pStyle w:val="BodyText"/>
      </w:pPr>
      <w:r>
        <w:t xml:space="preserve">This incident highlights the critical role of the Customs Officer in Belgium Brussels. It was their attention to digital anomalies combined with physical inspection protocols that led to a major law enforcement success. Without such vigilant oversight, the integrity of both public health and tax revenues would be severely compromised.</w:t>
      </w:r>
    </w:p>
    <w:bookmarkEnd w:id="24"/>
    <w:bookmarkStart w:id="25" w:name="strategic-importance-for-eu-security"/>
    <w:p>
      <w:pPr>
        <w:pStyle w:val="Heading2"/>
      </w:pPr>
      <w:r>
        <w:t xml:space="preserve">6. Strategic Importance for EU Security</w:t>
      </w:r>
    </w:p>
    <w:p>
      <w:pPr>
        <w:pStyle w:val="FirstParagraph"/>
      </w:pPr>
      <w:r>
        <w:t xml:space="preserve">The work done by every Customs Officer in Belgium Brussels extends beyond national borders. As an officer in this region enforces sanctions against rogue states or blocks the flow of illegal arms, they contribute directly to European security architecture. The harmonization of customs procedures across the Schengen Area means that a breach at one point affects the entire union. Therefore, training and resources for Customs Officers in Belgium Brussels are considered matters of national and continental importance.</w:t>
      </w:r>
    </w:p>
    <w:bookmarkEnd w:id="25"/>
    <w:bookmarkStart w:id="26" w:name="conclusion"/>
    <w:p>
      <w:pPr>
        <w:pStyle w:val="Heading2"/>
      </w:pPr>
      <w:r>
        <w:t xml:space="preserve">7. Conclusion</w:t>
      </w:r>
    </w:p>
    <w:p>
      <w:pPr>
        <w:pStyle w:val="FirstParagraph"/>
      </w:pPr>
      <w:r>
        <w:t xml:space="preserve">In conclusion, the position of Customs Officer in Belgium Brussels is one of immense responsibility and complexity. These professionals act as the final line of defense against illicit trade, terrorism financing, and tax evasion in a city that serves as the heart of Europe. They require a blend of legal knowledge, technical skill, linguistic ability, and ethical integrity.</w:t>
      </w:r>
    </w:p>
    <w:p>
      <w:pPr>
        <w:pStyle w:val="BodyText"/>
      </w:pPr>
      <w:r>
        <w:t xml:space="preserve">As global trade evolves with digitalization and new geopolitical tensions rise the role will only become more demanding. Supporting these officers with advanced technology, continuous training, and adequate staffing is essential to maintain the safety and economic stability of Belgium Brussels. The Customs Officer is not merely an administrator of tariffs; they are a guardian of sovereignty and a facilitator of legitimate global commerce.</w:t>
      </w:r>
    </w:p>
    <w:p>
      <w:r>
        <w:pict>
          <v:rect style="width:0;height:1.5pt" o:hralign="center" o:hrstd="t" o:hr="t"/>
        </w:pict>
      </w:r>
    </w:p>
    <w:p>
      <w:pPr>
        <w:pStyle w:val="FirstParagraph"/>
      </w:pPr>
      <w:r>
        <w:rPr>
          <w:iCs/>
          <w:i/>
        </w:rPr>
        <w:t xml:space="preserve">Note: This case study is for educational purposes to illustrate the duties and context associated with customs enforcement in major European capitals.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Customs Officer in Belgium Brussels</dc:title>
  <dc:creator/>
  <dc:language>en</dc:language>
  <cp:keywords/>
  <dcterms:created xsi:type="dcterms:W3CDTF">2026-07-29T05:46:54Z</dcterms:created>
  <dcterms:modified xsi:type="dcterms:W3CDTF">2026-07-29T05:46:54Z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