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e3a4ed12e7f013bccf0a0d4e1cb594b88e1a8a4"/>
    <w:p>
      <w:pPr>
        <w:pStyle w:val="Heading1"/>
      </w:pPr>
      <w:r>
        <w:t xml:space="preserve">Case Study: The Role and Evolution of the Customs Officer in Ethiopia Addis Ababa</w:t>
      </w:r>
    </w:p>
    <w:bookmarkEnd w:id="20"/>
    <w:bookmarkStart w:id="21" w:name="executive-summary"/>
    <w:p>
      <w:pPr>
        <w:pStyle w:val="FirstParagraph"/>
      </w:pPr>
      <w:r>
        <w:t xml:space="preserve">This document presents a comprehensive case study analyzing the critical functions, challenges, and strategic importance of the</w:t>
      </w:r>
      <w:r>
        <w:t xml:space="preserve"> </w:t>
      </w:r>
      <w:r>
        <w:rPr>
          <w:bCs/>
          <w:b/>
        </w:rPr>
        <w:t xml:space="preserve">Customs Officer</w:t>
      </w:r>
      <w:r>
        <w:t xml:space="preserve">. The primary focus is placed on the operational context within</w:t>
      </w:r>
      <w:r>
        <w:t xml:space="preserve"> </w:t>
      </w:r>
      <w:r>
        <w:rPr>
          <w:bCs/>
          <w:b/>
        </w:rPr>
        <w:t xml:space="preserve">Ethiopia Addis Ababa</w:t>
      </w:r>
      <w:r>
        <w:t xml:space="preserve">, specifically examining how these officials manage trade facilitation, revenue collection, and border security in one of Africa’s most significant diplomatic and commercial hubs. As Ethiopia pursues ambitious economic transformation goals, the efficiency of its customs administration remains a pivotal factor in national development.</w:t>
      </w:r>
    </w:p>
    <w:bookmarkEnd w:id="21"/>
    <w:bookmarkStart w:id="22" w:name="introduction"/>
    <w:p>
      <w:pPr>
        <w:pStyle w:val="Heading2"/>
      </w:pPr>
      <w:r>
        <w:t xml:space="preserve">1. Introduction</w:t>
      </w:r>
    </w:p>
    <w:p>
      <w:pPr>
        <w:pStyle w:val="FirstParagraph"/>
      </w:pPr>
      <w:r>
        <w:t xml:space="preserve">Ethiopia Addis Ababa serves as the political capital and economic heart of the Horn of Africa. As a host to thousands of international organizations, including the African Union (AU) and the United Nations Economic Commission for Africa (UNECA), Addis Ababa is not merely a city but a gateway for continental diplomacy and commerce. Within this complex ecosystem, the</w:t>
      </w:r>
      <w:r>
        <w:t xml:space="preserve"> </w:t>
      </w:r>
      <w:r>
        <w:rPr>
          <w:bCs/>
          <w:b/>
        </w:rPr>
        <w:t xml:space="preserve">Customs Officer</w:t>
      </w:r>
      <w:r>
        <w:t xml:space="preserve"> </w:t>
      </w:r>
      <w:r>
        <w:t xml:space="preserve">plays an indispensable role. These professionals are stationed primarily at Bole International Airport and key land border entry points leading into the capital, ensuring that goods moving in and out of Ethiopia comply with national laws, international treaties, and security protocols.</w:t>
      </w:r>
    </w:p>
    <w:bookmarkEnd w:id="22"/>
    <w:bookmarkStart w:id="24" w:name="historical-context"/>
    <w:bookmarkStart w:id="23" w:name="Xc3bcaf816149676c61ed5f2e0f4f8f625ccdd2d"/>
    <w:p>
      <w:pPr>
        <w:pStyle w:val="Heading2"/>
      </w:pPr>
      <w:r>
        <w:t xml:space="preserve">2. Historical Context of Customs Administration</w:t>
      </w:r>
    </w:p>
    <w:p>
      <w:pPr>
        <w:pStyle w:val="FirstParagraph"/>
      </w:pPr>
      <w:r>
        <w:t xml:space="preserve">The evolution of customs administration in Ethiopia has mirrored the country's broader economic shifts. Historically, trade in Addis Ababa was dominated by traditional markets and informal cross-border trade with neighboring countries like Djibouti, Sudan, and Kenya. The role of the early</w:t>
      </w:r>
      <w:r>
        <w:t xml:space="preserve"> </w:t>
      </w:r>
      <w:r>
        <w:rPr>
          <w:bCs/>
          <w:b/>
        </w:rPr>
        <w:t xml:space="preserve">Customs Officer</w:t>
      </w:r>
      <w:r>
        <w:t xml:space="preserve"> </w:t>
      </w:r>
      <w:r>
        <w:t xml:space="preserve">was largely rudimentary, focusing on basic taxation and physical inspection of cargo.</w:t>
      </w:r>
    </w:p>
    <w:bookmarkEnd w:id="23"/>
    <w:bookmarkEnd w:id="24"/>
    <w:p>
      <w:pPr>
        <w:pStyle w:val="BodyText"/>
      </w:pPr>
      <w:r>
        <w:t xml:space="preserve">However, over the last two decades, Ethiopia Addis Ababa has undergone rapid urbanization and liberalization. The establishment of industrial parks and the attraction of foreign direct investment have necessitated a modernized customs framework. The Ethiopian Customs Commission (ECC), headquartered in Addis Ababa, has restructured its operations to align with World Trade Organization (WTO) standards, even as Ethiopia works toward full membership. This shift requires</w:t>
      </w:r>
      <w:r>
        <w:t xml:space="preserve"> </w:t>
      </w:r>
      <w:r>
        <w:rPr>
          <w:bCs/>
          <w:b/>
        </w:rPr>
        <w:t xml:space="preserve">Customs Officers</w:t>
      </w:r>
      <w:r>
        <w:t xml:space="preserve"> </w:t>
      </w:r>
      <w:r>
        <w:t xml:space="preserve">to possess not only knowledge of tariff codes but also expertise in supply chain management, risk assessment technologies, and international trade law.</w:t>
      </w:r>
    </w:p>
    <w:bookmarkStart w:id="26" w:name="roles-and-responsibilities"/>
    <w:bookmarkStart w:id="25" w:name="X39afdee87612e8a1a10673c7a3b8c928ec5b019"/>
    <w:p>
      <w:pPr>
        <w:pStyle w:val="Heading2"/>
      </w:pPr>
      <w:r>
        <w:t xml:space="preserve">3. Core Roles and Responsibilities of the Customs Officer</w:t>
      </w:r>
    </w:p>
    <w:p>
      <w:pPr>
        <w:pStyle w:val="FirstParagraph"/>
      </w:pPr>
      <w:r>
        <w:t xml:space="preserve">In the bustling environment of Ethiopia Addis Ababa, the duties of a</w:t>
      </w:r>
      <w:r>
        <w:t xml:space="preserve"> </w:t>
      </w:r>
      <w:r>
        <w:rPr>
          <w:bCs/>
          <w:b/>
        </w:rPr>
        <w:t xml:space="preserve">Customs Officer</w:t>
      </w:r>
      <w:r>
        <w:t xml:space="preserve"> </w:t>
      </w:r>
      <w:r>
        <w:t xml:space="preserve">are multifaceted and demanding. These responsibilities can be categorized into three main pillars:</w:t>
      </w:r>
    </w:p>
    <w:p>
      <w:pPr>
        <w:numPr>
          <w:ilvl w:val="0"/>
          <w:numId w:val="1001"/>
        </w:numPr>
        <w:pStyle w:val="Compact"/>
      </w:pPr>
      <w:r>
        <w:rPr>
          <w:bCs/>
          <w:b/>
        </w:rPr>
        <w:t xml:space="preserve">Revenue Collection and Tax Assessment:</w:t>
      </w:r>
      <w:r>
        <w:t xml:space="preserve"> </w:t>
      </w:r>
      <w:r>
        <w:t xml:space="preserve">The primary fiscal role of the</w:t>
      </w:r>
      <w:r>
        <w:t xml:space="preserve"> </w:t>
      </w:r>
      <w:r>
        <w:rPr>
          <w:bCs/>
          <w:b/>
        </w:rPr>
        <w:t xml:space="preserve">Customs Officer</w:t>
      </w:r>
      <w:r>
        <w:t xml:space="preserve"> </w:t>
      </w:r>
      <w:r>
        <w:t xml:space="preserve">is to ensure accurate valuation of imported goods to collect appropriate duties, taxes, and fees. In Addis Ababa, where consumer demand for electronics, vehicles, and industrial machinery is high under tariff regimes designed to protect local industries or regulate luxury consumption precision in assessment is critical for national revenue.</w:t>
      </w:r>
    </w:p>
    <w:p>
      <w:pPr>
        <w:numPr>
          <w:ilvl w:val="0"/>
          <w:numId w:val="1001"/>
        </w:numPr>
        <w:pStyle w:val="Compact"/>
      </w:pPr>
      <w:r>
        <w:rPr>
          <w:bCs/>
          <w:b/>
        </w:rPr>
        <w:t xml:space="preserve">Security and Compliance:</w:t>
      </w:r>
      <w:r>
        <w:t xml:space="preserve"> </w:t>
      </w:r>
      <w:r>
        <w:t xml:space="preserve">Ethiopia Addis Ababa sits on a strategic geopolitical route.</w:t>
      </w:r>
      <w:r>
        <w:t xml:space="preserve"> </w:t>
      </w:r>
      <w:r>
        <w:rPr>
          <w:bCs/>
          <w:b/>
        </w:rPr>
        <w:t xml:space="preserve">Customs Officers</w:t>
      </w:r>
      <w:r>
        <w:t xml:space="preserve"> </w:t>
      </w:r>
      <w:r>
        <w:t xml:space="preserve">are the first line of defense against illicit activities, including smuggling of counterfeit goods, unauthorized pharmaceuticals, and potentially dangerous materials. They conduct rigorous inspections to ensure that imported items meet Ethiopian Standards Agency (ESA) requirements for safety and quality.</w:t>
      </w:r>
    </w:p>
    <w:p>
      <w:pPr>
        <w:numPr>
          <w:ilvl w:val="0"/>
          <w:numId w:val="1001"/>
        </w:numPr>
        <w:pStyle w:val="Compact"/>
      </w:pPr>
      <w:r>
        <w:rPr>
          <w:bCs/>
          <w:b/>
        </w:rPr>
        <w:t xml:space="preserve">Trade Facilitation:</w:t>
      </w:r>
      <w:r>
        <w:t xml:space="preserve"> </w:t>
      </w:r>
      <w:r>
        <w:t xml:space="preserve">Beyond enforcement,</w:t>
      </w:r>
      <w:r>
        <w:t xml:space="preserve"> </w:t>
      </w:r>
      <w:r>
        <w:rPr>
          <w:bCs/>
          <w:b/>
        </w:rPr>
        <w:t xml:space="preserve">Customs Officers</w:t>
      </w:r>
      <w:r>
        <w:t xml:space="preserve"> </w:t>
      </w:r>
      <w:r>
        <w:t xml:space="preserve">in Addis Ababa are tasked with expediting legitimate trade. For a country heavily dependent on imports for fuel, medicine, and raw materials, delays at the border can have severe economic consequences. Officers must balance strict compliance checks with the need to keep supply chains moving efficiently to support local businesses and humanitarian organizations based in the city.</w:t>
      </w:r>
    </w:p>
    <w:bookmarkEnd w:id="25"/>
    <w:bookmarkEnd w:id="26"/>
    <w:bookmarkStart w:id="28" w:name="challenges"/>
    <w:bookmarkStart w:id="27" w:name="X72bb8084b1e5afc5b740a750f0c5442b825b3be"/>
    <w:p>
      <w:pPr>
        <w:pStyle w:val="Heading2"/>
      </w:pPr>
      <w:r>
        <w:t xml:space="preserve">4. Operational Challenges in Ethiopia Addis Ababa</w:t>
      </w:r>
    </w:p>
    <w:p>
      <w:pPr>
        <w:pStyle w:val="FirstParagraph"/>
      </w:pPr>
      <w:r>
        <w:t xml:space="preserve">The performance of the</w:t>
      </w:r>
      <w:r>
        <w:t xml:space="preserve"> </w:t>
      </w:r>
      <w:r>
        <w:rPr>
          <w:bCs/>
          <w:b/>
        </w:rPr>
        <w:t xml:space="preserve">Customs Officer</w:t>
      </w:r>
      <w:r>
        <w:t xml:space="preserve"> </w:t>
      </w:r>
      <w:r>
        <w:t xml:space="preserve">is often tested by structural and environmental challenges specific to the context of Ethiopia Addis Ababa.</w:t>
      </w:r>
    </w:p>
    <w:p>
      <w:pPr>
        <w:pStyle w:val="BodyText"/>
      </w:pPr>
      <w:r>
        <w:rPr>
          <w:bCs/>
          <w:b/>
        </w:rPr>
        <w:t xml:space="preserve">A. Infrastructure Bottlenecks:</w:t>
      </w:r>
      <w:r>
        <w:br/>
      </w:r>
      <w:r>
        <w:t xml:space="preserve">Bole International Airport, while a major hub, faces capacity constraints during peak travel seasons.</w:t>
      </w:r>
      <w:r>
        <w:t xml:space="preserve"> </w:t>
      </w:r>
      <w:r>
        <w:rPr>
          <w:bCs/>
          <w:b/>
        </w:rPr>
        <w:t xml:space="preserve">Customs Officers</w:t>
      </w:r>
      <w:r>
        <w:t xml:space="preserve"> </w:t>
      </w:r>
      <w:r>
        <w:t xml:space="preserve">often operate in congested environments where long wait times for cargo clearance can lead to spoilage of perishable goods or increased storage costs for importers.</w:t>
      </w:r>
    </w:p>
    <w:p>
      <w:pPr>
        <w:pStyle w:val="BodyText"/>
      </w:pPr>
      <w:r>
        <w:rPr>
          <w:bCs/>
          <w:b/>
        </w:rPr>
        <w:t xml:space="preserve">B. Technological Integration:</w:t>
      </w:r>
      <w:r>
        <w:br/>
      </w:r>
      <w:r>
        <w:t xml:space="preserve">While Ethiopia Addis Ababa has seen significant strides in digitizing customs procedures through systems like ASYCUDA World, there remains a gap between policy and implementation.</w:t>
      </w:r>
      <w:r>
        <w:t xml:space="preserve"> </w:t>
      </w:r>
      <w:r>
        <w:rPr>
          <w:bCs/>
          <w:b/>
        </w:rPr>
        <w:t xml:space="preserve">Customs Officers</w:t>
      </w:r>
      <w:r>
        <w:t xml:space="preserve"> </w:t>
      </w:r>
      <w:r>
        <w:t xml:space="preserve">frequently encounter manual documentation processes in parallel with digital systems, leading to data discrepancies and processing delays.</w:t>
      </w:r>
    </w:p>
    <w:p>
      <w:pPr>
        <w:pStyle w:val="BodyText"/>
      </w:pPr>
      <w:r>
        <w:rPr>
          <w:bCs/>
          <w:b/>
        </w:rPr>
        <w:t xml:space="preserve">C. Informal Trade Dynamics:</w:t>
      </w:r>
      <w:r>
        <w:br/>
      </w:r>
      <w:r>
        <w:t xml:space="preserve">A significant portion of trade in the region flows through informal channels due to bureaucratic hurdles or cost sensitivities.</w:t>
      </w:r>
      <w:r>
        <w:t xml:space="preserve"> </w:t>
      </w:r>
      <w:r>
        <w:rPr>
          <w:bCs/>
          <w:b/>
        </w:rPr>
        <w:t xml:space="preserve">Customs Officers</w:t>
      </w:r>
      <w:r>
        <w:t xml:space="preserve"> </w:t>
      </w:r>
      <w:r>
        <w:t xml:space="preserve">face the difficult task of formalizing this trade without stifling small-scale entrepreneurs who rely on cross-border commerce for their livelihoods.</w:t>
      </w:r>
    </w:p>
    <w:bookmarkEnd w:id="27"/>
    <w:bookmarkEnd w:id="28"/>
    <w:bookmarkStart w:id="30" w:name="case-example"/>
    <w:bookmarkStart w:id="29" w:name="Xb3a6a8a6a88196e878c0e5128cc28a43bcd98bf"/>
    <w:p>
      <w:pPr>
        <w:pStyle w:val="Heading2"/>
      </w:pPr>
      <w:r>
        <w:t xml:space="preserve">5. Case Example: Managing a Surge in Medical Supplies</w:t>
      </w:r>
    </w:p>
    <w:p>
      <w:pPr>
        <w:pStyle w:val="FirstParagraph"/>
      </w:pPr>
      <w:r>
        <w:t xml:space="preserve">To illustrate the complexity of the role, consider a hypothetical but realistic scenario involving a public health emergency in Ethiopia Addis Ababa. During a regional disease outbreak, international aid agencies and private donors rush medical supplies into Bole International Airport.</w:t>
      </w:r>
    </w:p>
    <w:p>
      <w:pPr>
        <w:pStyle w:val="BodyText"/>
      </w:pPr>
      <w:r>
        <w:t xml:space="preserve">In this scenario, the</w:t>
      </w:r>
      <w:r>
        <w:t xml:space="preserve"> </w:t>
      </w:r>
      <w:r>
        <w:rPr>
          <w:bCs/>
          <w:b/>
        </w:rPr>
        <w:t xml:space="preserve">Customs Officer</w:t>
      </w:r>
      <w:r>
        <w:t xml:space="preserve"> </w:t>
      </w:r>
      <w:r>
        <w:t xml:space="preserve">is tasked with fast-tracking thousands of crates containing vaccines, personal protective equipment (PPE), and diagnostic kits. The challenge lies in maintaining regulatory integrity while removing administrative bottlenecks. Officers must quickly verify certificates of origin, ensure WHO prequalification standards are met for pharmaceuticals, and prioritize these shipments over commercial cargo.</w:t>
      </w:r>
    </w:p>
    <w:p>
      <w:pPr>
        <w:pStyle w:val="BodyText"/>
      </w:pPr>
      <w:r>
        <w:t xml:space="preserve">This case highlights the dual nature of the</w:t>
      </w:r>
      <w:r>
        <w:t xml:space="preserve"> </w:t>
      </w:r>
      <w:r>
        <w:rPr>
          <w:bCs/>
          <w:b/>
        </w:rPr>
        <w:t xml:space="preserve">Customs Officer</w:t>
      </w:r>
      <w:r>
        <w:t xml:space="preserve">'s job: they are both regulators and enablers. In Ethiopia Addis Ababa, where humanitarian needs often intersect with diplomatic presence, the ability of officers to make rapid, accurate decisions can directly impact public health outcomes and international relations.</w:t>
      </w:r>
    </w:p>
    <w:bookmarkEnd w:id="29"/>
    <w:bookmarkEnd w:id="30"/>
    <w:bookmarkStart w:id="32" w:name="strategic-importance"/>
    <w:bookmarkStart w:id="31" w:name="X3015f4a6e4222d34d5c1f341b78195d401215b6"/>
    <w:p>
      <w:pPr>
        <w:pStyle w:val="Heading2"/>
      </w:pPr>
      <w:r>
        <w:t xml:space="preserve">6. Strategic Importance for National Development</w:t>
      </w:r>
    </w:p>
    <w:p>
      <w:pPr>
        <w:pStyle w:val="FirstParagraph"/>
      </w:pPr>
      <w:r>
        <w:t xml:space="preserve">The efficiency of the</w:t>
      </w:r>
      <w:r>
        <w:t xml:space="preserve"> </w:t>
      </w:r>
      <w:r>
        <w:rPr>
          <w:bCs/>
          <w:b/>
        </w:rPr>
        <w:t xml:space="preserve">Customs Officer</w:t>
      </w:r>
      <w:r>
        <w:t xml:space="preserve"> </w:t>
      </w:r>
      <w:r>
        <w:t xml:space="preserve">is inextricably linked to Ethiopia's broader economic strategy. As the government aims to transform Ethiopia into a middle-income country, reducing the cost of doing business is paramount. Efficient customs clearance reduces lead times for manufacturers in Addis Ababa and beyond, making Ethiopian products more competitive in regional markets under the African Continental Free Trade Area (AfCFTA).</w:t>
      </w:r>
    </w:p>
    <w:p>
      <w:pPr>
        <w:pStyle w:val="BodyText"/>
      </w:pPr>
      <w:r>
        <w:t xml:space="preserve">Furthermore, reliable revenue collection by</w:t>
      </w:r>
      <w:r>
        <w:t xml:space="preserve"> </w:t>
      </w:r>
      <w:r>
        <w:rPr>
          <w:bCs/>
          <w:b/>
        </w:rPr>
        <w:t xml:space="preserve">Customs Officers</w:t>
      </w:r>
      <w:r>
        <w:t xml:space="preserve"> </w:t>
      </w:r>
      <w:r>
        <w:t xml:space="preserve">provides the government with the fiscal space to invest in infrastructure, education, and healthcare. In Ethiopia Addis Ababa, where public service delivery is critical for maintaining social stability among a growing population, these funds are vital.</w:t>
      </w:r>
    </w:p>
    <w:bookmarkEnd w:id="31"/>
    <w:bookmarkEnd w:id="32"/>
    <w:bookmarkStart w:id="34" w:name="future-outlook"/>
    <w:bookmarkStart w:id="33" w:name="future-outlook-and-recommendations"/>
    <w:p>
      <w:pPr>
        <w:pStyle w:val="Heading2"/>
      </w:pPr>
      <w:r>
        <w:t xml:space="preserve">7. Future Outlook and Recommendations</w:t>
      </w:r>
    </w:p>
    <w:p>
      <w:pPr>
        <w:pStyle w:val="FirstParagraph"/>
      </w:pPr>
      <w:r>
        <w:t xml:space="preserve">To enhance the effectiveness of the</w:t>
      </w:r>
      <w:r>
        <w:t xml:space="preserve"> </w:t>
      </w:r>
      <w:r>
        <w:rPr>
          <w:bCs/>
          <w:b/>
        </w:rPr>
        <w:t xml:space="preserve">Customs Officer</w:t>
      </w:r>
      <w:r>
        <w:t xml:space="preserve"> </w:t>
      </w:r>
      <w:r>
        <w:t xml:space="preserve">in Ethiopia Addis Ababa, several strategic improvements are recommended:</w:t>
      </w:r>
    </w:p>
    <w:p>
      <w:pPr>
        <w:numPr>
          <w:ilvl w:val="0"/>
          <w:numId w:val="1002"/>
        </w:numPr>
        <w:pStyle w:val="Compact"/>
      </w:pPr>
      <w:r>
        <w:rPr>
          <w:bCs/>
          <w:b/>
        </w:rPr>
        <w:t xml:space="preserve">Digital Transformation:</w:t>
      </w:r>
      <w:r>
        <w:t xml:space="preserve"> </w:t>
      </w:r>
      <w:r>
        <w:t xml:space="preserve">Accelerate the full implementation of automated clearance systems to reduce human error and corruption risks.</w:t>
      </w:r>
    </w:p>
    <w:p>
      <w:pPr>
        <w:numPr>
          <w:ilvl w:val="0"/>
          <w:numId w:val="1002"/>
        </w:numPr>
        <w:pStyle w:val="Compact"/>
      </w:pPr>
      <w:r>
        <w:rPr>
          <w:bCs/>
          <w:b/>
        </w:rPr>
        <w:t xml:space="preserve">Capacity Building:</w:t>
      </w:r>
      <w:r>
        <w:t xml:space="preserve"> </w:t>
      </w:r>
      <w:r>
        <w:t xml:space="preserve">Invest in continuous training for</w:t>
      </w:r>
      <w:r>
        <w:t xml:space="preserve"> </w:t>
      </w:r>
      <w:r>
        <w:rPr>
          <w:bCs/>
          <w:b/>
        </w:rPr>
        <w:t xml:space="preserve">Customs Officers</w:t>
      </w:r>
      <w:r>
        <w:t xml:space="preserve">, focusing on advanced risk analysis, cybersecurity, and international trade regulations.</w:t>
      </w:r>
    </w:p>
    <w:p>
      <w:pPr>
        <w:numPr>
          <w:ilvl w:val="0"/>
          <w:numId w:val="1002"/>
        </w:numPr>
        <w:pStyle w:val="Compact"/>
      </w:pPr>
      <w:r>
        <w:rPr>
          <w:bCs/>
          <w:b/>
        </w:rPr>
        <w:t xml:space="preserve">Inter-Agency Cooperation:</w:t>
      </w:r>
      <w:r>
        <w:t xml:space="preserve"> </w:t>
      </w:r>
      <w:r>
        <w:t xml:space="preserve">Strengthen collaboration between the Ethiopian Customs Commission, immigration authorities, and health agencies to create a unified border management framework.</w:t>
      </w:r>
    </w:p>
    <w:bookmarkEnd w:id="33"/>
    <w:bookmarkEnd w:id="34"/>
    <w:bookmarkStart w:id="35" w:name="conclusion"/>
    <w:p>
      <w:pPr>
        <w:pStyle w:val="Heading2"/>
      </w:pPr>
      <w:r>
        <w:t xml:space="preserve">8. Conclusion</w:t>
      </w:r>
    </w:p>
    <w:p>
      <w:pPr>
        <w:pStyle w:val="FirstParagraph"/>
      </w:pPr>
      <w:r>
        <w:t xml:space="preserve">The case study of the</w:t>
      </w:r>
      <w:r>
        <w:t xml:space="preserve"> </w:t>
      </w:r>
      <w:r>
        <w:rPr>
          <w:bCs/>
          <w:b/>
        </w:rPr>
        <w:t xml:space="preserve">Customs Officer</w:t>
      </w:r>
      <w:r>
        <w:t xml:space="preserve"> </w:t>
      </w:r>
      <w:r>
        <w:t xml:space="preserve">in Ethiopia Addis Ababa reveals a profession at a critical juncture. These officials are not merely gatekeepers but central actors in Ethiopia's economic narrative. As the city continues to grow as a diplomatic and commercial hub, the professionalism, efficiency, and integrity of</w:t>
      </w:r>
      <w:r>
        <w:t xml:space="preserve"> </w:t>
      </w:r>
      <w:r>
        <w:rPr>
          <w:bCs/>
          <w:b/>
        </w:rPr>
        <w:t xml:space="preserve">Customs Officers</w:t>
      </w:r>
      <w:r>
        <w:t xml:space="preserve"> </w:t>
      </w:r>
      <w:r>
        <w:t xml:space="preserve">will determine Ethiopia's ability to leverage its strategic location for sustainable development.</w:t>
      </w:r>
    </w:p>
    <w:p>
      <w:pPr>
        <w:pStyle w:val="BodyText"/>
      </w:pPr>
      <w:r>
        <w:t xml:space="preserve">By modernizing procedures, empowering staff through technology and training, and fostering an environment of transparency, Ethiopia Addis Ababa can ensure that its customs administration serves as a catalyst for growth rather than a barrier. The future of trade in the region depends heavily on the evolving role of these dedicated professionals.</w:t>
      </w:r>
    </w:p>
    <w:bookmarkEnd w:id="35"/>
    <w:p>
      <w:pPr>
        <w:pStyle w:val="BodyText"/>
      </w:pPr>
      <w:r>
        <w:rPr>
          <w:iCs/>
          <w:i/>
        </w:rPr>
        <w:t xml:space="preserve">Document prepared for strategic review by stakeholders interested in Ethiopian trade policy and border management.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Customs Officer in Ethiopia Addis Ababa</dc:title>
  <dc:creator/>
  <dc:language>en</dc:language>
  <cp:keywords/>
  <dcterms:created xsi:type="dcterms:W3CDTF">2026-07-29T06:31:44Z</dcterms:created>
  <dcterms:modified xsi:type="dcterms:W3CDTF">2026-07-29T06:31:44Z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