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9" w:name="X63924d68f14918a9b5635e3fc9285cf016bf601"/>
    <w:p>
      <w:pPr>
        <w:pStyle w:val="Heading1"/>
      </w:pPr>
      <w:r>
        <w:t xml:space="preserve">The Sentinel of the Gate: A Comprehensive Case Study of the Customs Officer in Israel, Jerusalem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Analysis and Professional Profile</w:t>
      </w:r>
      <w:r>
        <w:br/>
      </w:r>
      <w:r>
        <w:rPr>
          <w:bCs/>
          <w:b/>
        </w:rPr>
        <w:t xml:space="preserve">Location Focus:</w:t>
      </w:r>
      <w:r>
        <w:t xml:space="preserve"> </w:t>
      </w:r>
      <w:r>
        <w:t xml:space="preserve">Israel, Jerusalem</w:t>
      </w:r>
    </w:p>
    <w:bookmarkStart w:id="20" w:name="Xbfc5ad2820f0829e91f2c44d3ace35fb0273328"/>
    <w:p>
      <w:pPr>
        <w:pStyle w:val="Heading2"/>
      </w:pPr>
      <w:r>
        <w:t xml:space="preserve">1. Introduction: The Unique Geopolitical Context</w:t>
      </w:r>
    </w:p>
    <w:p>
      <w:pPr>
        <w:pStyle w:val="FirstParagraph"/>
      </w:pPr>
      <w:r>
        <w:t xml:space="preserve">The role of a Customs Officer is universally recognized as a critical component of national sovereignty, responsible for regulating the flow of goods and people across borders. However, when examining this profession specifically within the context of Israel and Jerusalem, the duties extend far beyond standard economic taxation and contraband detection. Jerusalem stands as one of the most politically sensitive cities in the world, serving as a spiritual center for billions yet remaining a focal point of geopolitical tension. Consequently, a Customs Officer stationed in or operating within jurisdiction related to</w:t>
      </w:r>
      <w:r>
        <w:t xml:space="preserve"> </w:t>
      </w:r>
      <w:r>
        <w:rPr>
          <w:bCs/>
          <w:b/>
        </w:rPr>
        <w:t xml:space="preserve">Israel</w:t>
      </w:r>
      <w:r>
        <w:t xml:space="preserve">, particularly in</w:t>
      </w:r>
      <w:r>
        <w:t xml:space="preserve"> </w:t>
      </w:r>
      <w:r>
        <w:rPr>
          <w:bCs/>
          <w:b/>
        </w:rPr>
        <w:t xml:space="preserve">Jerusalem</w:t>
      </w:r>
      <w:r>
        <w:t xml:space="preserve">, functions not merely as an economic regulator but as a first line of defense regarding security, cultural preservation, and diplomatic protocol.</w:t>
      </w:r>
    </w:p>
    <w:p>
      <w:pPr>
        <w:pStyle w:val="BodyText"/>
      </w:pPr>
      <w:r>
        <w:t xml:space="preserve">This case study explores the multifaceted responsibilities of the Customs Officer in this specific region. It analyzes how the officer navigates the intersection of international trade laws, Israeli security protocols, and religious sensitivities inherent to Jerusalem. Understanding this role requires an appreciation that every inspection is potentially a security operation, and every clearance decision carries diplomatic weight.</w:t>
      </w:r>
    </w:p>
    <w:bookmarkEnd w:id="20"/>
    <w:bookmarkStart w:id="21" w:name="X83e663c00650d34acc2cf6ef0542bc82304b47e"/>
    <w:p>
      <w:pPr>
        <w:pStyle w:val="Heading2"/>
      </w:pPr>
      <w:r>
        <w:t xml:space="preserve">2. Operational Environment: The Intersection of Commerce and Conflict</w:t>
      </w:r>
    </w:p>
    <w:p>
      <w:pPr>
        <w:pStyle w:val="FirstParagraph"/>
      </w:pPr>
      <w:r>
        <w:t xml:space="preserve">The primary challenge for the Customs Officer in</w:t>
      </w:r>
      <w:r>
        <w:t xml:space="preserve"> </w:t>
      </w:r>
      <w:r>
        <w:rPr>
          <w:bCs/>
          <w:b/>
        </w:rPr>
        <w:t xml:space="preserve">Israel</w:t>
      </w:r>
      <w:r>
        <w:t xml:space="preserve"> </w:t>
      </w:r>
      <w:r>
        <w:t xml:space="preserve">lies in the complexity of the border controls surrounding Jerusalem. While major ports like Haifa and Ashdod handle maritime traffic, Jerusalem is an inland city with no direct airport or seaport. Therefore, goods destined for Jerusalem must pass through various entry points before reaching their final destination within the municipal boundaries or broader jurisdiction.</w:t>
      </w:r>
    </w:p>
    <w:p>
      <w:pPr>
        <w:pStyle w:val="BodyText"/>
      </w:pPr>
      <w:r>
        <w:rPr>
          <w:bCs/>
          <w:b/>
        </w:rPr>
        <w:t xml:space="preserve">Key Insight:</w:t>
      </w:r>
      <w:r>
        <w:t xml:space="preserve"> </w:t>
      </w:r>
      <w:r>
        <w:t xml:space="preserve">In</w:t>
      </w:r>
      <w:r>
        <w:t xml:space="preserve"> </w:t>
      </w:r>
      <w:r>
        <w:rPr>
          <w:bCs/>
          <w:b/>
        </w:rPr>
        <w:t xml:space="preserve">Israel</w:t>
      </w:r>
      <w:r>
        <w:t xml:space="preserve">, the customs regime is administered by the Israel Tax Authority. However, in areas with heightened security concerns, such as those surrounding Jerusalem, Customs Officers often collaborate closely with the Israel Security Agency (Shin Bet) and border police units. This dual-hat approach means that a single interaction can involve both fiscal compliance checks and rigorous security screenings.</w:t>
      </w:r>
    </w:p>
    <w:p>
      <w:pPr>
        <w:pStyle w:val="BodyText"/>
      </w:pPr>
      <w:r>
        <w:t xml:space="preserve">The officer must be adept at identifying high-risk shipments originating from volatile regions while ensuring that legitimate humanitarian aid, religious artifacts, and commercial goods move efficiently enough to support the city's economy. The pressure to balance openness with closure is a constant variable in this professional landscape.</w:t>
      </w:r>
    </w:p>
    <w:bookmarkEnd w:id="21"/>
    <w:bookmarkStart w:id="25" w:name="X6296115b7e33e899153eb0c25406d0941d4a6c8"/>
    <w:p>
      <w:pPr>
        <w:pStyle w:val="Heading2"/>
      </w:pPr>
      <w:r>
        <w:t xml:space="preserve">3. Specific Duties of the Customs Officer in Jerusalem</w:t>
      </w:r>
    </w:p>
    <w:p>
      <w:pPr>
        <w:pStyle w:val="FirstParagraph"/>
      </w:pPr>
      <w:r>
        <w:t xml:space="preserve">The specific duties of a Customs Officer operating out of or concerning</w:t>
      </w:r>
      <w:r>
        <w:t xml:space="preserve"> </w:t>
      </w:r>
      <w:r>
        <w:rPr>
          <w:bCs/>
          <w:b/>
        </w:rPr>
        <w:t xml:space="preserve">Jerusalem</w:t>
      </w:r>
      <w:r>
        <w:t xml:space="preserve"> </w:t>
      </w:r>
      <w:r>
        <w:t xml:space="preserve">are distinct due to the city's status as a global religious hub.</w:t>
      </w:r>
    </w:p>
    <w:bookmarkStart w:id="22" w:name="X8151b8473bb0aabb9e7c43731355126bda98197"/>
    <w:p>
      <w:pPr>
        <w:pStyle w:val="Heading3"/>
      </w:pPr>
      <w:r>
        <w:t xml:space="preserve">A. Regulation of Religious Artifacts and Cultural Heritage</w:t>
      </w:r>
    </w:p>
    <w:p>
      <w:pPr>
        <w:pStyle w:val="FirstParagraph"/>
      </w:pPr>
      <w:r>
        <w:t xml:space="preserve">Jerusalem is home to sites sacred to Judaism, Christianity, and Islam. As such, the movement of religious objects is heavily monitored. A Customs Officer must possess specialized knowledge regarding international conventions on the import and export of cultural property (such as UNESCO conventions). They are tasked with preventing the illicit trafficking of antiquities that may originate from archaeological sites in</w:t>
      </w:r>
      <w:r>
        <w:t xml:space="preserve"> </w:t>
      </w:r>
      <w:r>
        <w:rPr>
          <w:bCs/>
          <w:b/>
        </w:rPr>
        <w:t xml:space="preserve">Israel</w:t>
      </w:r>
      <w:r>
        <w:t xml:space="preserve"> </w:t>
      </w:r>
      <w:r>
        <w:t xml:space="preserve">or neighboring territories. This requires a keen eye for distinguishing between modern religious items permitted for personal use and historical artifacts that require permits for export. Misclassification here can lead to severe diplomatic incidents or the loss of irreplaceable cultural heritage.</w:t>
      </w:r>
    </w:p>
    <w:bookmarkEnd w:id="22"/>
    <w:bookmarkStart w:id="23" w:name="X3d2c7a7f9f4a4a38f5869e504e26945a4aa3d42"/>
    <w:p>
      <w:pPr>
        <w:pStyle w:val="Heading3"/>
      </w:pPr>
      <w:r>
        <w:t xml:space="preserve">B. Security Screening of Commercial Goods</w:t>
      </w:r>
    </w:p>
    <w:p>
      <w:pPr>
        <w:pStyle w:val="FirstParagraph"/>
      </w:pPr>
      <w:r>
        <w:t xml:space="preserve">In</w:t>
      </w:r>
      <w:r>
        <w:t xml:space="preserve"> </w:t>
      </w:r>
      <w:r>
        <w:rPr>
          <w:bCs/>
          <w:b/>
        </w:rPr>
        <w:t xml:space="preserve">Jerusalem</w:t>
      </w:r>
      <w:r>
        <w:t xml:space="preserve">, the threat profile includes potential smuggling of dual-use items—goods that have both civilian and military applications. The Customs Officer must inspect commercial shipments entering the city to ensure they do not contain components that could be repurposed for illicit activities. This is particularly relevant given the proximity of Jerusalem to other checkpoints and borders in</w:t>
      </w:r>
      <w:r>
        <w:t xml:space="preserve"> </w:t>
      </w:r>
      <w:r>
        <w:rPr>
          <w:bCs/>
          <w:b/>
        </w:rPr>
        <w:t xml:space="preserve">Israel</w:t>
      </w:r>
      <w:r>
        <w:t xml:space="preserve">. Officers must utilize advanced scanning technology and rely on intelligence briefings to identify anomalies in shipping manifests that might indicate hidden threats.</w:t>
      </w:r>
    </w:p>
    <w:bookmarkEnd w:id="23"/>
    <w:bookmarkStart w:id="24" w:name="X494f923a6fc65ea872dd5aef2a5446cd2db20fd"/>
    <w:p>
      <w:pPr>
        <w:pStyle w:val="Heading3"/>
      </w:pPr>
      <w:r>
        <w:t xml:space="preserve">C. Diplomatic Protocol and Special Permits</w:t>
      </w:r>
    </w:p>
    <w:p>
      <w:pPr>
        <w:pStyle w:val="FirstParagraph"/>
      </w:pPr>
      <w:r>
        <w:t xml:space="preserve">Jerusalem hosts numerous embassies (though many are located in Tel Aviv, diplomatic traffic still flows through Jerusalem) and international religious delegations. The Customs Officer is often the face of</w:t>
      </w:r>
      <w:r>
        <w:t xml:space="preserve"> </w:t>
      </w:r>
      <w:r>
        <w:rPr>
          <w:bCs/>
          <w:b/>
        </w:rPr>
        <w:t xml:space="preserve">Israel</w:t>
      </w:r>
      <w:r>
        <w:t xml:space="preserve">'s regulatory framework for these dignitaries. They must navigate complex visa and duty-free regulations for diplomatic corps members while maintaining strict adherence to security protocols. This requires exceptional interpersonal skills, cultural intelligence, and fluency in multiple languages, as officers frequently interact with pilgrims and diplomats from diverse global backgrounds.</w:t>
      </w:r>
    </w:p>
    <w:bookmarkEnd w:id="24"/>
    <w:bookmarkEnd w:id="25"/>
    <w:bookmarkStart w:id="26" w:name="X2c3281b07126697f1955870637f110f07bcc6d3"/>
    <w:p>
      <w:pPr>
        <w:pStyle w:val="Heading2"/>
      </w:pPr>
      <w:r>
        <w:t xml:space="preserve">4. Psychological and Professional Challenges</w:t>
      </w:r>
    </w:p>
    <w:p>
      <w:pPr>
        <w:pStyle w:val="FirstParagraph"/>
      </w:pPr>
      <w:r>
        <w:t xml:space="preserve">The psychological toll on a Customs Officer in this specific location is significant. Working in the shadow of conflict requires a high degree of situational awareness and emotional resilience. In</w:t>
      </w:r>
      <w:r>
        <w:t xml:space="preserve"> </w:t>
      </w:r>
      <w:r>
        <w:rPr>
          <w:bCs/>
          <w:b/>
        </w:rPr>
        <w:t xml:space="preserve">Jerusalem</w:t>
      </w:r>
      <w:r>
        <w:t xml:space="preserve">, the officer may encounter aggressive behavior from individuals attempting to smuggle prohibited items or those who feel their religious freedoms are being infringed upon by security measures.</w:t>
      </w:r>
    </w:p>
    <w:p>
      <w:pPr>
        <w:pStyle w:val="BodyText"/>
      </w:pPr>
      <w:r>
        <w:t xml:space="preserve">Furthermore, the ambiguity of certain regulations can create moral dilemmas. For instance, determining whether a specific item constitutes a weapon or a traditional tool in the context of local disputes requires nuanced judgment. The officer must remain neutral, impartial, and firm, guided strictly by the laws of</w:t>
      </w:r>
      <w:r>
        <w:t xml:space="preserve"> </w:t>
      </w:r>
      <w:r>
        <w:rPr>
          <w:bCs/>
          <w:b/>
        </w:rPr>
        <w:t xml:space="preserve">Israel</w:t>
      </w:r>
      <w:r>
        <w:t xml:space="preserve">, regardless of the pressure exerted by political or religious groups.</w:t>
      </w:r>
    </w:p>
    <w:bookmarkEnd w:id="26"/>
    <w:bookmarkStart w:id="27" w:name="training-and-qualifications"/>
    <w:p>
      <w:pPr>
        <w:pStyle w:val="Heading2"/>
      </w:pPr>
      <w:r>
        <w:t xml:space="preserve">5. Training and Qualifications</w:t>
      </w:r>
    </w:p>
    <w:p>
      <w:pPr>
        <w:pStyle w:val="FirstParagraph"/>
      </w:pPr>
      <w:r>
        <w:t xml:space="preserve">To serve as a Customs Officer in this high-stakes environment, candidates must undergo rigorous training. This includes:</w:t>
      </w:r>
    </w:p>
    <w:p>
      <w:pPr>
        <w:numPr>
          <w:ilvl w:val="0"/>
          <w:numId w:val="1001"/>
        </w:numPr>
        <w:pStyle w:val="Compact"/>
      </w:pPr>
      <w:r>
        <w:rPr>
          <w:bCs/>
          <w:b/>
        </w:rPr>
        <w:t xml:space="preserve">Legal Expertise:</w:t>
      </w:r>
      <w:r>
        <w:t xml:space="preserve"> </w:t>
      </w:r>
      <w:r>
        <w:t xml:space="preserve">Mastery of Israeli customs law, international trade agreements, and security statutes.</w:t>
      </w:r>
    </w:p>
    <w:p>
      <w:pPr>
        <w:numPr>
          <w:ilvl w:val="0"/>
          <w:numId w:val="1001"/>
        </w:numPr>
        <w:pStyle w:val="Compact"/>
      </w:pPr>
      <w:r>
        <w:rPr>
          <w:bCs/>
          <w:b/>
        </w:rPr>
        <w:t xml:space="preserve">Cultural Competency:</w:t>
      </w:r>
    </w:p>
    <w:p>
      <w:pPr>
        <w:numPr>
          <w:ilvl w:val="0"/>
          <w:numId w:val="1001"/>
        </w:numPr>
        <w:pStyle w:val="Compact"/>
      </w:pPr>
      <w:r>
        <w:rPr>
          <w:bCs/>
          <w:b/>
        </w:rPr>
        <w:t xml:space="preserve">Tactical Skills:Israel</w:t>
      </w:r>
      <w:r>
        <w:t xml:space="preserve">.</w:t>
      </w:r>
    </w:p>
    <w:p>
      <w:pPr>
        <w:numPr>
          <w:ilvl w:val="0"/>
          <w:numId w:val="1001"/>
        </w:numPr>
        <w:pStyle w:val="Compact"/>
      </w:pPr>
      <w:r>
        <w:t xml:space="preserve">Linguistic Ability:</w:t>
      </w:r>
    </w:p>
    <w:bookmarkEnd w:id="27"/>
    <w:bookmarkStart w:id="28" w:name="conclusion-the-guardian-of-the-threshold"/>
    <w:p>
      <w:pPr>
        <w:pStyle w:val="Heading2"/>
      </w:pPr>
      <w:r>
        <w:t xml:space="preserve">6. Conclusion: The Guardian of the Threshold</w:t>
      </w:r>
    </w:p>
    <w:p>
      <w:pPr>
        <w:pStyle w:val="FirstParagraph"/>
      </w:pPr>
      <w:r>
        <w:t xml:space="preserve">The Case Study of the Customs Officer in Israel, specifically within the context of Jerusalem, reveals a profession that is far more complex than traditional border control. It is a role defined by duality: facilitating commerce while ensuring security; respecting religious freedom while enforcing state law. In</w:t>
      </w:r>
      <w:r>
        <w:t xml:space="preserve"> </w:t>
      </w:r>
      <w:r>
        <w:rPr>
          <w:bCs/>
          <w:b/>
        </w:rPr>
        <w:t xml:space="preserve">Israel</w:t>
      </w:r>
      <w:r>
        <w:t xml:space="preserve">, where every square inch holds historical and political significance, the Customs Officer in</w:t>
      </w:r>
      <w:r>
        <w:t xml:space="preserve"> </w:t>
      </w:r>
      <w:r>
        <w:rPr>
          <w:bCs/>
          <w:b/>
        </w:rPr>
        <w:t xml:space="preserve">Jerusalem</w:t>
      </w:r>
      <w:r>
        <w:t xml:space="preserve"> </w:t>
      </w:r>
      <w:r>
        <w:t xml:space="preserve">acts as a gatekeeper of stability.</w:t>
      </w:r>
    </w:p>
    <w:p>
      <w:pPr>
        <w:pStyle w:val="BodyText"/>
      </w:pPr>
      <w:r>
        <w:t xml:space="preserve">Their effectiveness is measured not only by the revenue collected or the contraband seized but by their ability to maintain order and legitimacy in a city where perception is often as critical as reality. For nations interacting with Jerusalem, understanding this role is essential for navigating the complex web of trade, security, and diplomacy that defines life in this unique geographic and political landscape. The Customs Officer remains an indispensable figure in maintaining the delicate balance of</w:t>
      </w:r>
      <w:r>
        <w:t xml:space="preserve"> </w:t>
      </w:r>
      <w:r>
        <w:rPr>
          <w:bCs/>
          <w:b/>
        </w:rPr>
        <w:t xml:space="preserve">Israel</w:t>
      </w:r>
      <w:r>
        <w:t xml:space="preserve">'s sovereignty and international obligations.</w:t>
      </w:r>
    </w:p>
    <w:p>
      <w:pPr>
        <w:pStyle w:val="BodyText"/>
      </w:pPr>
      <w:r>
        <w:t xml:space="preserve">This document underscores that to understand the Customs Officer is to understand the broader challenges facing modern statecraft in one of history’s most contested capitals. They are not just enforcers of tariffs; they are custodians of peace, order, and legal integrity in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Customs Officer in Israel, Jerusalem</dc:title>
  <dc:creator/>
  <dc:language>en</dc:language>
  <cp:keywords/>
  <dcterms:created xsi:type="dcterms:W3CDTF">2026-07-29T09:26:53Z</dcterms:created>
  <dcterms:modified xsi:type="dcterms:W3CDTF">2026-07-29T09:26:53Z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