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case-study-report"/>
    <w:p>
      <w:pPr>
        <w:pStyle w:val="Heading1"/>
      </w:pPr>
      <w:r>
        <w:t xml:space="preserve">Case Study Report</w:t>
      </w:r>
    </w:p>
    <w:bookmarkStart w:id="31" w:name="Xd548c18e6cc8a864f7aee17f02209a5526820d7"/>
    <w:p>
      <w:pPr>
        <w:pStyle w:val="Heading2"/>
      </w:pPr>
      <w:r>
        <w:t xml:space="preserve">Operational Dynamics and Strategic Challenges of the Customs Officer in Kenya, Nairobi</w:t>
      </w:r>
    </w:p>
    <w:p>
      <w:pPr>
        <w:pStyle w:val="FirstParagraph"/>
      </w:pPr>
      <w:r>
        <w:rPr>
          <w:bCs/>
          <w:b/>
        </w:rPr>
        <w:t xml:space="preserve">Date:</w:t>
      </w:r>
      <w:r>
        <w:t xml:space="preserve"> </w:t>
      </w:r>
      <w:r>
        <w:t xml:space="preserve">May 24, 2024</w:t>
      </w:r>
      <w:r>
        <w:br/>
      </w:r>
      <w:r>
        <w:rPr>
          <w:bCs/>
          <w:b/>
        </w:rPr>
        <w:t xml:space="preserve">Subject:</w:t>
      </w:r>
    </w:p>
    <w:p>
      <w:pPr>
        <w:pStyle w:val="BodyText"/>
      </w:pPr>
      <w:r>
        <w:t xml:space="preserve">An analysis of the role, responsibilities, and evolving challenges faced by the</w:t>
      </w:r>
      <w:r>
        <w:t xml:space="preserve"> </w:t>
      </w:r>
      <w:r>
        <w:rPr>
          <w:bCs/>
          <w:b/>
        </w:rPr>
        <w:t xml:space="preserve">Customs Officer</w:t>
      </w:r>
      <w:r>
        <w:t xml:space="preserve"> </w:t>
      </w:r>
      <w:r>
        <w:t xml:space="preserve">within the jurisdiction of</w:t>
      </w:r>
      <w:r>
        <w:t xml:space="preserve"> </w:t>
      </w:r>
      <w:r>
        <w:rPr>
          <w:bCs/>
          <w:b/>
        </w:rPr>
        <w:t xml:space="preserve">Nairobi</w:t>
      </w:r>
      <w:r>
        <w:t xml:space="preserve">, Kenya.</w:t>
      </w:r>
      <w:r>
        <w:br/>
      </w:r>
      <w:r>
        <w:rPr>
          <w:bCs/>
          <w:b/>
        </w:rPr>
        <w:t xml:space="preserve">Keywords:</w:t>
      </w:r>
      <w:r>
        <w:t xml:space="preserve"> </w:t>
      </w:r>
      <w:r>
        <w:rPr>
          <w:iCs/>
          <w:i/>
        </w:rPr>
        <w:t xml:space="preserve">Case Study,</w:t>
      </w:r>
      <w:r>
        <w:t xml:space="preserve"> </w:t>
      </w:r>
      <w:r>
        <w:rPr>
          <w:iCs/>
          <w:i/>
        </w:rPr>
        <w:t xml:space="preserve">Customs Officer, </w:t>
      </w:r>
      <w:r>
        <w:rPr>
          <w:iCs/>
          <w:i/>
        </w:rPr>
        <w:t xml:space="preserve">Nairobi, Kenya</w:t>
      </w:r>
      <w:r>
        <w:t xml:space="preserve">, Mombasa Port Corridor, Revenue Collection, Modernization.</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document serves as a comprehensive</w:t>
      </w:r>
      <w:r>
        <w:t xml:space="preserve"> </w:t>
      </w:r>
      <w:r>
        <w:rPr>
          <w:iCs/>
          <w:i/>
          <w:bCs/>
          <w:b/>
        </w:rPr>
        <w:t xml:space="preserve">Case Study</w:t>
      </w:r>
    </w:p>
    <w:p>
      <w:pPr>
        <w:pStyle w:val="BodyText"/>
      </w:pPr>
      <w:r>
        <w:t xml:space="preserve"> of the operational environment for a Customs Officer operating in Nairobi, Kenya. As the capital city and the primary hub for logistics, finance, and administration in East Africa,</w:t>
      </w:r>
    </w:p>
    <w:p>
      <w:pPr>
        <w:pStyle w:val="BodyText"/>
      </w:pPr>
      <w:r>
        <w:rPr>
          <w:iCs/>
          <w:i/>
        </w:rPr>
        <w:t xml:space="preserve">Nairobi</w:t>
      </w:r>
      <w:r>
        <w:t xml:space="preserve"> </w:t>
      </w:r>
      <w:r>
        <w:t xml:space="preserve">serves as the critical gateway through which goods transit from the Port of Mombasa to landlocked neighbors such as Uganda, Rwanda, South Sudan, and Ethiopia. The role of the</w:t>
      </w:r>
      <w:r>
        <w:t xml:space="preserve"> </w:t>
      </w:r>
      <w:r>
        <w:rPr>
          <w:bCs/>
          <w:b/>
        </w:rPr>
        <w:t xml:space="preserve">Customs Officer</w:t>
      </w:r>
      <w:r>
        <w:t xml:space="preserve"> in this region has evolved significantly from a traditional revenue-collection function to a complex regulatory compliance role involving security, trade facilitation, and digital integration. This case study explores the multidimensional responsibilities of the Customs Officer in Nairobi, highlighting systemic challenges, technological transformations under Kenya Revenue Authority (KRA), and the socio-economic impact of effective border management.</w:t>
      </w:r>
    </w:p>
    <w:bookmarkEnd w:id="20"/>
    <w:bookmarkStart w:id="21" w:name="Xca1129fc0e36d9f2bc4fed515c15fa39c3794f8"/>
    <w:p>
      <w:pPr>
        <w:pStyle w:val="Heading3"/>
      </w:pPr>
      <w:r>
        <w:t xml:space="preserve">2. Contextual Background: The Significance of Nairobi</w:t>
      </w:r>
    </w:p>
    <w:p>
      <w:pPr>
        <w:pStyle w:val="FirstParagraph"/>
      </w:pPr>
      <w:r>
        <w:t xml:space="preserve">Nairobi is not merely a city; it is the logistical heart of East Africa. For any detailed case study regarding trade in the region, Nairobi cannot be isolated from its connection to the Indian Ocean via Mombasa. Approximately 80% of Kenya’s imports and exports pass through this corridor. Consequently, the</w:t>
      </w:r>
      <w:r>
        <w:t xml:space="preserve"> </w:t>
      </w:r>
      <w:r>
        <w:rPr>
          <w:bCs/>
          <w:b/>
        </w:rPr>
        <w:t xml:space="preserve">Customs Officer</w:t>
      </w:r>
      <w:r>
        <w:t xml:space="preserve"> stationed at key inspection sites in Nairobi, such as Inland Container Depots (ICDs) like Eastleigh and Kimara, plays a pivotal role in the final stages of clearance before goods are distributed domestically or re-exported.</w:t>
      </w:r>
    </w:p>
    <w:p>
      <w:pPr>
        <w:pStyle w:val="BodyText"/>
      </w:pPr>
      <w:r>
        <w:t xml:space="preserve">The strategic importance of Nairobi means that the volume of cargo is immense. The city handles everything from perishable agricultural products and pharmaceuticals to heavy machinery and consumer electronics. This diversity requires the Customs Officer to possess a broad spectrum of knowledge, ranging from phyto-sanitary regulations to valuation methodologies for high-tech goods.</w:t>
      </w:r>
    </w:p>
    <w:bookmarkEnd w:id="21"/>
    <w:bookmarkStart w:id="25" w:name="X9800378c112695a848329f7ab7d9676407704d5"/>
    <w:p>
      <w:pPr>
        <w:pStyle w:val="Heading3"/>
      </w:pPr>
      <w:r>
        <w:t xml:space="preserve">3. Role and Responsibilities of the Customs Officer</w:t>
      </w:r>
    </w:p>
    <w:p>
      <w:pPr>
        <w:pStyle w:val="FirstParagraph"/>
      </w:pPr>
      <w:r>
        <w:t xml:space="preserve">The core mandate of a</w:t>
      </w:r>
    </w:p>
    <w:p>
      <w:pPr>
        <w:pStyle w:val="BodyText"/>
      </w:pPr>
      <w:r>
        <w:rPr>
          <w:iCs/>
          <w:i/>
        </w:rPr>
        <w:t xml:space="preserve">Nairobi-based Customs Officer is threefold:</w:t>
      </w:r>
      <w:r>
        <w:rPr>
          <w:bCs/>
          <w:b/>
        </w:rPr>
        <w:t xml:space="preserve"> </w:t>
      </w:r>
      <w:r>
        <w:t xml:space="preserve">(1) Revenue Collection, (2) Security Control, and (3) Trade Facilitation.</w:t>
      </w:r>
    </w:p>
    <w:bookmarkStart w:id="22" w:name="revenue-protection-and-assessment"/>
    <w:p>
      <w:pPr>
        <w:pStyle w:val="Heading4"/>
      </w:pPr>
      <w:r>
        <w:t xml:space="preserve">3.1 Revenue Protection and Assessment</w:t>
      </w:r>
    </w:p>
    <w:p>
      <w:pPr>
        <w:pStyle w:val="FirstParagraph"/>
      </w:pPr>
      <w:r>
        <w:t xml:space="preserve">In the traditional sense, the primary duty of a Customs Officer is to ensure that correct duties and taxes are paid. In Nairobi, this involves verifying HS Codes (Harmonized System codes), assessing the customs value of imported goods, and calculating Value Added Tax (VAT) and Excise Duty. Given the high volume of trade in Kenya’s capital, accurate assessment is crucial for national revenue. Under-representation or misclassification can lead to significant fiscal losses for the government.</w:t>
      </w:r>
    </w:p>
    <w:bookmarkEnd w:id="22"/>
    <w:bookmarkStart w:id="23" w:name="security-and-compliance"/>
    <w:p>
      <w:pPr>
        <w:pStyle w:val="Heading4"/>
      </w:pPr>
      <w:r>
        <w:t xml:space="preserve">3.2 Security and Compliance</w:t>
      </w:r>
    </w:p>
    <w:p>
      <w:pPr>
        <w:pStyle w:val="FirstParagraph"/>
      </w:pPr>
      <w:r>
        <w:t xml:space="preserve">Beyond revenue, the Customs Officer acts as a gatekeeper against illicit trade. This includes combating smuggling of prohibited items such as firearms, counterfeit goods, and illegal wildlife products. In Nairobi, there is heightened scrutiny on shipments entering through informal channels or disguised within legitimate cargo. The officer must exercise discretion and vigilance to identify anomalies that suggest fraud or security threats.</w:t>
      </w:r>
    </w:p>
    <w:bookmarkEnd w:id="23"/>
    <w:bookmarkStart w:id="24" w:name="trade-facilitation"/>
    <w:p>
      <w:pPr>
        <w:pStyle w:val="Heading4"/>
      </w:pPr>
      <w:r>
        <w:t xml:space="preserve">3.3 Trade Facilitation</w:t>
      </w:r>
    </w:p>
    <w:p>
      <w:pPr>
        <w:pStyle w:val="FirstParagraph"/>
      </w:pPr>
      <w:r>
        <w:t xml:space="preserve">A modern Customs Officer in Kenya is also expected to facilitate smooth trade flows. Delays at the border increase business costs and discourage foreign investment. The officer must balance strict enforcement with efficiency, ensuring that compliant goods move quickly through ICDs in Nairobi to prevent congestion and spoilage of perishable items.</w:t>
      </w:r>
    </w:p>
    <w:bookmarkEnd w:id="24"/>
    <w:bookmarkEnd w:id="25"/>
    <w:bookmarkStart w:id="26" w:name="Xa09ad00b49e1a258fa7bf133d3ecde5166c435a"/>
    <w:p>
      <w:pPr>
        <w:pStyle w:val="Heading3"/>
      </w:pPr>
      <w:r>
        <w:t xml:space="preserve">4. Technological Transformation: ASYCUDA World</w:t>
      </w:r>
    </w:p>
    <w:p>
      <w:pPr>
        <w:pStyle w:val="FirstParagraph"/>
      </w:pPr>
      <w:r>
        <w:t xml:space="preserve">A critical component of this case study is the shift from manual processes to digital systems. The Kenya Revenue Authority has extensively implemented the UN-ASYCUDA World system. For a Customs Officer in Nairobi, proficiency in this software is no longer optional; it is fundamental.</w:t>
      </w:r>
    </w:p>
    <w:p>
      <w:pPr>
        <w:pStyle w:val="BodyText"/>
      </w:pPr>
      <w:r>
        <w:t xml:space="preserve">The digital transition aims to reduce human interface, thereby minimizing corruption opportunities and speeding up clearance times. However, this creates new challenges for the officer. They must now act as data analysts rather than just physical inspectors. Discrepancies between the digital declaration and physical cargo must be identified through risk management profiles generated by the system. This requires continuous training and adaptation for officers stationed in Nairobi.</w:t>
      </w:r>
    </w:p>
    <w:bookmarkEnd w:id="26"/>
    <w:bookmarkStart w:id="27" w:name="X6cb8de91523d7ed618ec638f87ca9eb1174889b"/>
    <w:p>
      <w:pPr>
        <w:pStyle w:val="Heading3"/>
      </w:pPr>
      <w:r>
        <w:t xml:space="preserve">5. Challenges Faced by Customs Officers in Nairobi</w:t>
      </w:r>
    </w:p>
    <w:p>
      <w:pPr>
        <w:pStyle w:val="FirstParagraph"/>
      </w:pPr>
      <w:r>
        <w:rPr>
          <w:iCs/>
          <w:i/>
        </w:rPr>
        <w:t xml:space="preserve">Nairobi</w:t>
      </w:r>
      <w:r>
        <w:t xml:space="preserve"> </w:t>
      </w:r>
    </w:p>
    <w:p>
      <w:pPr>
        <w:pStyle w:val="BodyText"/>
      </w:pPr>
      <w:r>
        <w:rPr>
          <w:bCs/>
          <w:b/>
        </w:rPr>
        <w:t xml:space="preserve">faces unique challenges for its Customs Officers.</w:t>
      </w:r>
      <w:r>
        <w:t xml:space="preserve"> </w:t>
      </w:r>
      <w:r>
        <w:rPr>
          <w:bCs/>
          <w:b/>
        </w:rPr>
        <w:t xml:space="preserve">Congestion and Infrastructure:</w:t>
      </w:r>
      <w:r>
        <w:t xml:space="preserve"> The ICDs in Nairobi often face logistical bottlenecks. Traffic congestion within the city can delay the movement of trucks carrying cleared goods, leading to demurrage charges that are disputed between importers and officers.</w:t>
      </w:r>
      <w:r>
        <w:br/>
      </w:r>
      <w:r>
        <w:br/>
      </w:r>
    </w:p>
    <w:p>
      <w:pPr>
        <w:pStyle w:val="BodyText"/>
      </w:pPr>
      <w:r>
        <w:rPr>
          <w:bCs/>
          <w:b/>
        </w:rPr>
        <w:t xml:space="preserve">Corruption Pressures:</w:t>
      </w:r>
      <w:r>
        <w:t xml:space="preserve"> </w:t>
      </w:r>
      <w:r>
        <w:t xml:space="preserve">The high stakes involved in international trade make Customs Officers targets for bribery. Despite strict internal compliance units, the temptation remains significant. Ethical dilemmas are a recurring theme in the daily life of a Customs Officer.</w:t>
      </w:r>
      <w:r>
        <w:br/>
      </w:r>
      <w:r>
        <w:br/>
      </w:r>
    </w:p>
    <w:p>
      <w:pPr>
        <w:pStyle w:val="BodyText"/>
      </w:pPr>
      <w:r>
        <w:rPr>
          <w:bCs/>
          <w:b/>
        </w:rPr>
        <w:t xml:space="preserve">Complex Supply Chains:</w:t>
      </w:r>
      <w:r>
        <w:t xml:space="preserve"> The rise of e-commerce has introduced small parcels that are difficult to assess individually. Officers must develop new strategies to audit high-volume, low-value shipments effectively.</w:t>
      </w:r>
    </w:p>
    <w:bookmarkEnd w:id="27"/>
    <w:bookmarkStart w:id="28" w:name="impact-on-the-local-economy-and-society"/>
    <w:p>
      <w:pPr>
        <w:pStyle w:val="Heading3"/>
      </w:pPr>
      <w:r>
        <w:t xml:space="preserve">6. Impact on the Local Economy and Society</w:t>
      </w:r>
    </w:p>
    <w:p>
      <w:pPr>
        <w:pStyle w:val="FirstParagraph"/>
      </w:pPr>
      <w:r>
        <w:t xml:space="preserve">The effectiveness of Customs Officers directly impacts the cost of living in Nairobi. Efficient duty collection ensures fair competition for local businesses while generating revenue for public services like healthcare and education in Kenya. Conversely, inefficiency or corruption leads to inflated prices for consumers.</w:t>
      </w:r>
    </w:p>
    <w:p>
      <w:pPr>
        <w:pStyle w:val="BodyText"/>
      </w:pPr>
      <w:r>
        <w:t xml:space="preserve">Furthermore, by facilitating legitimate trade, Customs Officers support Kenya’s position as a regional trading hub. They enable Kenyan exporters to compete globally by ensuring their goods meet international standards and clear borders swiftly. This role is integral to the broader economic goals of Vision 2030.</w:t>
      </w:r>
    </w:p>
    <w:bookmarkEnd w:id="28"/>
    <w:bookmarkStart w:id="29" w:name="recommendations-and-future-outlook"/>
    <w:p>
      <w:pPr>
        <w:pStyle w:val="Heading3"/>
      </w:pPr>
      <w:r>
        <w:t xml:space="preserve">7. Recommendations and Future Outlook</w:t>
      </w:r>
    </w:p>
    <w:p>
      <w:pPr>
        <w:pStyle w:val="FirstParagraph"/>
      </w:pPr>
      <w:r>
        <w:t xml:space="preserve">To enhance the performance of Customs Officers in Nairobi, several recommendations are proposed:</w:t>
      </w:r>
    </w:p>
    <w:p>
      <w:pPr>
        <w:numPr>
          <w:ilvl w:val="0"/>
          <w:numId w:val="1001"/>
        </w:numPr>
        <w:pStyle w:val="Compact"/>
      </w:pPr>
      <w:r>
        <w:t xml:space="preserve"> </w:t>
      </w:r>
      <w:r>
        <w:rPr>
          <w:iCs/>
          <w:i/>
        </w:rPr>
        <w:t xml:space="preserve">Continuous Training:</w:t>
      </w:r>
      <w:r>
        <w:t xml:space="preserve"> </w:t>
      </w:r>
      <w:r>
        <w:rPr>
          <w:bCs/>
          <w:b/>
        </w:rPr>
        <w:t xml:space="preserve">A strong emphasis on digital literacy and anti-fraud techniques is required.</w:t>
      </w:r>
      <w:r>
        <w:t xml:space="preserve"> Officers must be trained to use data analytics tools effectively.</w:t>
      </w:r>
      <w:r>
        <w:br/>
      </w:r>
    </w:p>
    <w:p>
      <w:pPr>
        <w:numPr>
          <w:ilvl w:val="0"/>
          <w:numId w:val="1001"/>
        </w:numPr>
        <w:pStyle w:val="Compact"/>
      </w:pPr>
      <w:r>
        <w:t xml:space="preserve"> </w:t>
      </w:r>
      <w:r>
        <w:rPr>
          <w:iCs/>
          <w:i/>
        </w:rPr>
        <w:t xml:space="preserve">Enhanced Welfare:</w:t>
      </w:r>
      <w:r>
        <w:t xml:space="preserve"> </w:t>
      </w:r>
      <w:r>
        <w:rPr>
          <w:bCs/>
          <w:b/>
        </w:rPr>
        <w:t xml:space="preserve">To combat corruption, competitive salaries and better working conditions for Customs Officers are essential.</w:t>
      </w:r>
      <w:r>
        <w:t xml:space="preserve"> This reduces vulnerability to bribes.</w:t>
      </w:r>
      <w:r>
        <w:br/>
      </w:r>
    </w:p>
    <w:p>
      <w:pPr>
        <w:numPr>
          <w:ilvl w:val="0"/>
          <w:numId w:val="1001"/>
        </w:numPr>
        <w:pStyle w:val="Compact"/>
      </w:pPr>
      <w:r>
        <w:t xml:space="preserve"> </w:t>
      </w:r>
      <w:r>
        <w:rPr>
          <w:iCs/>
          <w:i/>
        </w:rPr>
        <w:t xml:space="preserve">Infrastructure Upgrade:</w:t>
      </w:r>
      <w:r>
        <w:t xml:space="preserve"> </w:t>
      </w:r>
      <w:r>
        <w:rPr>
          <w:bCs/>
          <w:b/>
        </w:rPr>
        <w:t xml:space="preserve">Nairobi’s inspection facilities need modernization, including non-intrusive inspection technologies like X-ray scanners for containers.</w:t>
      </w:r>
      <w:r>
        <w:t xml:space="preserve"> This speeds up the process and reduces physical strain on officers.</w:t>
      </w:r>
      <w:r>
        <w:br/>
      </w:r>
    </w:p>
    <w:p>
      <w:pPr>
        <w:numPr>
          <w:ilvl w:val="0"/>
          <w:numId w:val="1001"/>
        </w:numPr>
        <w:pStyle w:val="Compact"/>
      </w:pPr>
      <w:r>
        <w:t xml:space="preserve"> </w:t>
      </w:r>
      <w:r>
        <w:rPr>
          <w:iCs/>
          <w:i/>
        </w:rPr>
        <w:t xml:space="preserve">Regional Cooperation:</w:t>
      </w:r>
      <w:r>
        <w:t xml:space="preserve"> </w:t>
      </w:r>
      <w:r>
        <w:rPr>
          <w:bCs/>
          <w:b/>
        </w:rPr>
        <w:t xml:space="preserve">Better data sharing between Nairobi customs, Mombasa port authorities, and neighboring countries’ customs agencies is crucial for end-to-end visibility.</w:t>
      </w:r>
    </w:p>
    <w:bookmarkEnd w:id="29"/>
    <w:bookmarkStart w:id="30" w:name="conclusion"/>
    <w:p>
      <w:pPr>
        <w:pStyle w:val="Heading3"/>
      </w:pPr>
      <w:r>
        <w:t xml:space="preserve">8. Conclusion</w:t>
      </w:r>
    </w:p>
    <w:p>
      <w:pPr>
        <w:pStyle w:val="FirstParagraph"/>
      </w:pPr>
      <w:r>
        <w:t xml:space="preserve">In conclusion, the</w:t>
      </w:r>
    </w:p>
    <w:p>
      <w:pPr>
        <w:pStyle w:val="BodyText"/>
      </w:pPr>
      <w:r>
        <w:rPr>
          <w:iCs/>
          <w:i/>
        </w:rPr>
        <w:t xml:space="preserve">Nairobi</w:t>
      </w:r>
      <w:r>
        <w:t xml:space="preserve"> </w:t>
      </w:r>
    </w:p>
    <w:p>
      <w:pPr>
        <w:pStyle w:val="BodyText"/>
      </w:pPr>
      <w:r>
        <w:rPr>
          <w:iCs/>
          <w:i/>
        </w:rPr>
        <w:t xml:space="preserve">-based Customs Officer is a linchpin in Kenya’s economic infrastructure.</w:t>
      </w:r>
      <w:r>
        <w:t xml:space="preserve"> This case study highlights that the role is far more than simple inspection; it involves complex regulatory judgment, technological proficiency, and ethical resilience. As trade volumes continue to grow in East Africa, the capacity and integrity of Customs Officers will determine Kenya’s ability to maintain its status as a leading regional logistics hub. The successful modernization of this workforce is not just an administrative task but a strategic national imperative.</w:t>
      </w:r>
    </w:p>
    <w:p>
      <w:r>
        <w:pict>
          <v:rect style="width:0;height:1.5pt" o:hralign="center" o:hrstd="t" o:hr="t"/>
        </w:pict>
      </w:r>
    </w:p>
    <w:p>
      <w:pPr>
        <w:pStyle w:val="FirstParagraph"/>
      </w:pPr>
      <w:r>
        <w:rPr>
          <w:bCs/>
          <w:b/>
        </w:rPr>
        <w:t xml:space="preserve">Note:</w:t>
      </w:r>
      <w:r>
        <w:t xml:space="preserve"> </w:t>
      </w:r>
      <w:r>
        <w:rPr>
          <w:iCs/>
          <w:i/>
        </w:rPr>
        <w:t xml:space="preserve">This document is structured as a formal Case Study for educational and professional review purposes regarding the operational dynamics of Customs Officers in Nairobi, Kenya.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2026-07-29T04:28:01Z</dcterms:created>
  <dcterms:modified xsi:type="dcterms:W3CDTF">2026-07-29T04:28:01Z</dcterms:modified>
</cp:coreProperties>
</file>

<file path=docProps/custom.xml><?xml version="1.0" encoding="utf-8"?>
<Properties xmlns="http://schemas.openxmlformats.org/officeDocument/2006/custom-properties" xmlns:vt="http://schemas.openxmlformats.org/officeDocument/2006/docPropsVTypes"/>
</file>