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c3122a0d73c7d68b79fc6c2878df402fb5f956"/>
    <w:p>
      <w:pPr>
        <w:pStyle w:val="Heading1"/>
      </w:pPr>
      <w:r>
        <w:t xml:space="preserve">A Critical Analysis of the Role, Challenges, and Evolution of the Customs Officer in Philippines Manila</w:t>
      </w:r>
    </w:p>
    <w:p>
      <w:pPr>
        <w:pStyle w:val="FirstParagraph"/>
      </w:pPr>
      <w:r>
        <w:t xml:space="preserve">The Republic of the Philippines stands as a vital archipelagic nation within Southeast Asia, serving as a critical node in global maritime trade routes. At the heart of this economic gateway lies</w:t>
      </w:r>
      <w:r>
        <w:t xml:space="preserve"> </w:t>
      </w:r>
      <w:r>
        <w:rPr>
          <w:bCs/>
          <w:b/>
        </w:rPr>
        <w:t xml:space="preserve">Philippines Manila</w:t>
      </w:r>
      <w:r>
        <w:t xml:space="preserve">, specifically its major port complex, which handles a significant portion of the country’s import and export activities. Within this bustling hub of commerce and logistics, the</w:t>
      </w:r>
      <w:r>
        <w:t xml:space="preserve"> </w:t>
      </w:r>
      <w:r>
        <w:rPr>
          <w:bCs/>
          <w:b/>
        </w:rPr>
        <w:t xml:space="preserve">Customs Officer</w:t>
      </w:r>
      <w:r>
        <w:t xml:space="preserve"> </w:t>
      </w:r>
      <w:r>
        <w:t xml:space="preserve">serves not merely as an administrator but as a pivotal guardian of national sovereignty, revenue generation, and security. This Case Study explores the multifaceted role of the</w:t>
      </w:r>
      <w:r>
        <w:t xml:space="preserve"> </w:t>
      </w:r>
      <w:r>
        <w:rPr>
          <w:bCs/>
          <w:b/>
        </w:rPr>
        <w:t xml:space="preserve">Customs Officer</w:t>
      </w:r>
      <w:r>
        <w:t xml:space="preserve">, examining their operational duties within the unique context of</w:t>
      </w:r>
      <w:r>
        <w:t xml:space="preserve"> </w:t>
      </w:r>
      <w:r>
        <w:rPr>
          <w:bCs/>
          <w:b/>
        </w:rPr>
        <w:t xml:space="preserve">Philippines Manila</w:t>
      </w:r>
      <w:r>
        <w:t xml:space="preserve">, while addressing contemporary challenges and future reforms.</w:t>
      </w:r>
    </w:p>
    <w:bookmarkStart w:id="20" w:name="Xfef4f88e0c3278bb4085cb72ab20d63b686b42c"/>
    <w:p>
      <w:pPr>
        <w:pStyle w:val="Heading2"/>
      </w:pPr>
      <w:r>
        <w:t xml:space="preserve">The Strategic Importance of Philippines Manila in Global Trade</w:t>
      </w:r>
    </w:p>
    <w:p>
      <w:pPr>
        <w:pStyle w:val="FirstParagraph"/>
      </w:pPr>
      <w:r>
        <w:rPr>
          <w:bCs/>
          <w:b/>
        </w:rPr>
        <w:t xml:space="preserve">Philippines Manila</w:t>
      </w:r>
      <w:r>
        <w:t xml:space="preserve">, particularly through the Port of Manila and the adjacent Pasig River port areas, acts as the primary entry point for goods destined for the National Capital Region (NCR) and surrounding provinces. As one of Asia’s busiest ports, it experiences intense congestion and high volumes of containerized cargo daily. In this environment, efficiency is not just a metric of success but a necessity for economic stability. The</w:t>
      </w:r>
      <w:r>
        <w:t xml:space="preserve"> </w:t>
      </w:r>
      <w:r>
        <w:rPr>
          <w:bCs/>
          <w:b/>
        </w:rPr>
        <w:t xml:space="preserve">Customs Officer</w:t>
      </w:r>
      <w:r>
        <w:t xml:space="preserve"> </w:t>
      </w:r>
      <w:r>
        <w:t xml:space="preserve">plays a central role in ensuring that the flow of goods remains uninterrupted while strictly adhering to regulatory frameworks. Without effective customs administration in</w:t>
      </w:r>
      <w:r>
        <w:t xml:space="preserve"> </w:t>
      </w:r>
      <w:r>
        <w:rPr>
          <w:bCs/>
          <w:b/>
        </w:rPr>
        <w:t xml:space="preserve">Philippines Manila</w:t>
      </w:r>
      <w:r>
        <w:t xml:space="preserve">, supply chains would face severe bottlenecks, impacting everything from food security to industrial production.</w:t>
      </w:r>
    </w:p>
    <w:bookmarkEnd w:id="20"/>
    <w:bookmarkStart w:id="21" w:name="X1ddb7c3169f04e5a287c5912f70740b19ce5004"/>
    <w:p>
      <w:pPr>
        <w:pStyle w:val="Heading2"/>
      </w:pPr>
      <w:r>
        <w:t xml:space="preserve">The Core Mandate: Revenue Collection and Trade Facilitation</w:t>
      </w:r>
    </w:p>
    <w:p>
      <w:pPr>
        <w:pStyle w:val="FirstParagraph"/>
      </w:pPr>
      <w:r>
        <w:t xml:space="preserve">The primary function of a</w:t>
      </w:r>
      <w:r>
        <w:t xml:space="preserve"> </w:t>
      </w:r>
      <w:r>
        <w:rPr>
          <w:bCs/>
          <w:b/>
        </w:rPr>
        <w:t xml:space="preserve">Customs Officer</w:t>
      </w:r>
      <w:r>
        <w:t xml:space="preserve"> </w:t>
      </w:r>
      <w:r>
        <w:t xml:space="preserve">in the Philippines is embedded within the Bureau of Customs (BOC). Their duties are twofold, often described as a balancing act between protectionism and facilitation. First, they are responsible for accurate assessment and collection of duties and taxes. In</w:t>
      </w:r>
      <w:r>
        <w:t xml:space="preserve"> </w:t>
      </w:r>
      <w:r>
        <w:rPr>
          <w:bCs/>
          <w:b/>
        </w:rPr>
        <w:t xml:space="preserve">Philippines Manila</w:t>
      </w:r>
      <w:r>
        <w:t xml:space="preserve">, where importers range from multinational corporations to small-scale entrepreneurs ("traders"), the precision of valuation is crucial to prevent revenue leakage. A skilled</w:t>
      </w:r>
      <w:r>
        <w:t xml:space="preserve"> </w:t>
      </w:r>
      <w:r>
        <w:rPr>
          <w:bCs/>
          <w:b/>
        </w:rPr>
        <w:t xml:space="preserve">Customs Officer</w:t>
      </w:r>
      <w:r>
        <w:t xml:space="preserve"> </w:t>
      </w:r>
      <w:r>
        <w:t xml:space="preserve">must possess deep knowledge of international tariff schedules, free trade agreements (such as ASEAN-China FTA), and special regimes like the Customs Modernization and Tariff Act (CMTA).</w:t>
      </w:r>
    </w:p>
    <w:p>
      <w:pPr>
        <w:pStyle w:val="BodyText"/>
      </w:pPr>
      <w:r>
        <w:t xml:space="preserve">Secondly, the</w:t>
      </w:r>
      <w:r>
        <w:t xml:space="preserve"> </w:t>
      </w:r>
      <w:r>
        <w:rPr>
          <w:bCs/>
          <w:b/>
        </w:rPr>
        <w:t xml:space="preserve">Customs Officer</w:t>
      </w:r>
      <w:r>
        <w:t xml:space="preserve"> </w:t>
      </w:r>
      <w:r>
        <w:t xml:space="preserve">acts as a trade facilitator. In the competitive landscape of</w:t>
      </w:r>
      <w:r>
        <w:t xml:space="preserve"> </w:t>
      </w:r>
      <w:r>
        <w:rPr>
          <w:bCs/>
          <w:b/>
        </w:rPr>
        <w:t xml:space="preserve">Philippines Manila</w:t>
      </w:r>
      <w:r>
        <w:t xml:space="preserve">, delays at customs can result in demurrage charges and spoilage of perishable goods. Therefore, modernizing their approach to include risk management systems allows officers to focus inspection efforts on high-risk shipments while expediting low-risk cargo through green lanes. This shift requires a change in mindset from pure policing to strategic partnership with the logistics industry.</w:t>
      </w:r>
    </w:p>
    <w:bookmarkEnd w:id="21"/>
    <w:bookmarkStart w:id="23" w:name="X08084c409f46b12497fd7a3a39aecb0db3c93f7"/>
    <w:p>
      <w:pPr>
        <w:pStyle w:val="Heading2"/>
      </w:pPr>
      <w:r>
        <w:t xml:space="preserve">Security and Border Protection Challenges</w:t>
      </w:r>
    </w:p>
    <w:p>
      <w:pPr>
        <w:pStyle w:val="FirstParagraph"/>
      </w:pPr>
      <w:r>
        <w:t xml:space="preserve">Beyond revenue, the</w:t>
      </w:r>
      <w:r>
        <w:t xml:space="preserve"> </w:t>
      </w:r>
      <w:r>
        <w:rPr>
          <w:bCs/>
          <w:b/>
        </w:rPr>
        <w:t xml:space="preserve">Customs Officer</w:t>
      </w:r>
      <w:r>
        <w:t xml:space="preserve"> </w:t>
      </w:r>
      <w:r>
        <w:t xml:space="preserve">in</w:t>
      </w:r>
      <w:r>
        <w:t xml:space="preserve"> </w:t>
      </w:r>
      <w:r>
        <w:rPr>
          <w:bCs/>
          <w:b/>
        </w:rPr>
        <w:t xml:space="preserve">Philippines Manila</w:t>
      </w:r>
      <w:r>
        <w:rPr>
          <w:iCs/>
          <w:i/>
        </w:rPr>
        <w:t xml:space="preserve">,</w:t>
      </w:r>
      <w:r>
        <w:t xml:space="preserve"> </w:t>
      </w:r>
      <w:r>
        <w:t xml:space="preserve">serves as the first line of defense against illicit trade. The port is susceptible to various smuggling operations, including drugs, counterfeit goods, and prohibited agricultural products that could threaten local farming. Given the complex geography of the Philippines and the sheer volume of traffic in</w:t>
      </w:r>
      <w:r>
        <w:t xml:space="preserve"> </w:t>
      </w:r>
      <w:r>
        <w:rPr>
          <w:bCs/>
          <w:b/>
        </w:rPr>
        <w:t xml:space="preserve">Philippines Manila</w:t>
      </w:r>
      <w:r>
        <w:t xml:space="preserve">, detecting contraband requires advanced technology and sharp human intuition.</w:t>
      </w:r>
    </w:p>
    <w:bookmarkStart w:id="22" w:name="case-scenario-the-war-against-smuggling"/>
    <w:p>
      <w:pPr>
        <w:pStyle w:val="Heading3"/>
      </w:pPr>
      <w:r>
        <w:t xml:space="preserve">Case Scenario: The War Against Smuggling</w:t>
      </w:r>
    </w:p>
    <w:p>
      <w:pPr>
        <w:pStyle w:val="FirstParagraph"/>
      </w:pPr>
      <w:r>
        <w:t xml:space="preserve">In recent years, several high-profile cases have highlighted the risks faced by</w:t>
      </w:r>
      <w:r>
        <w:t xml:space="preserve"> </w:t>
      </w:r>
      <w:r>
        <w:rPr>
          <w:bCs/>
          <w:b/>
        </w:rPr>
        <w:t xml:space="preserve">Customs Officer</w:t>
      </w:r>
      <w:r>
        <w:t xml:space="preserve">s in</w:t>
      </w:r>
      <w:r>
        <w:t xml:space="preserve"> </w:t>
      </w:r>
      <w:r>
        <w:rPr>
          <w:bCs/>
          <w:b/>
        </w:rPr>
        <w:t xml:space="preserve">Philippines Manila</w:t>
      </w:r>
      <w:r>
        <w:t xml:space="preserve">. Officers have been tasked with intercepting hidden shipments of illegal drugs concealed within legitimate cargo containers. These operations are not only physically dangerous but also politically sensitive. The effectiveness of these interventions depends heavily on intelligence sharing between local customs units and international partners like the World Customs Organization (WCO). For a</w:t>
      </w:r>
      <w:r>
        <w:t xml:space="preserve"> </w:t>
      </w:r>
      <w:r>
        <w:rPr>
          <w:bCs/>
          <w:b/>
        </w:rPr>
        <w:t xml:space="preserve">Customs Officer</w:t>
      </w:r>
      <w:r>
        <w:t xml:space="preserve">, this means staying updated on emerging smuggling modus operandi and utilizing non-intrusive inspection equipment such as X-ray scanners to detect anomalies without physically breaking down containers unnecessarily.</w:t>
      </w:r>
    </w:p>
    <w:bookmarkEnd w:id="22"/>
    <w:bookmarkEnd w:id="23"/>
    <w:bookmarkStart w:id="24" w:name="the-human-element-ethics-and-integrity"/>
    <w:p>
      <w:pPr>
        <w:pStyle w:val="Heading2"/>
      </w:pPr>
      <w:r>
        <w:t xml:space="preserve">The Human Element: Ethics and Integrity</w:t>
      </w:r>
    </w:p>
    <w:p>
      <w:pPr>
        <w:pStyle w:val="FirstParagraph"/>
      </w:pPr>
      <w:r>
        <w:t xml:space="preserve">The most significant challenge facing the</w:t>
      </w:r>
      <w:r>
        <w:t xml:space="preserve"> </w:t>
      </w:r>
      <w:r>
        <w:rPr>
          <w:bCs/>
          <w:b/>
        </w:rPr>
        <w:t xml:space="preserve">Customs Officer</w:t>
      </w:r>
      <w:r>
        <w:t xml:space="preserve"> </w:t>
      </w:r>
      <w:r>
        <w:t xml:space="preserve">in</w:t>
      </w:r>
      <w:r>
        <w:t xml:space="preserve"> </w:t>
      </w:r>
      <w:r>
        <w:rPr>
          <w:bCs/>
          <w:b/>
        </w:rPr>
        <w:t xml:space="preserve">Philippines Manila</w:t>
      </w:r>
      <w:r>
        <w:rPr>
          <w:iCs/>
          <w:i/>
        </w:rPr>
        <w:t xml:space="preserve">,</w:t>
      </w:r>
      <w:r>
        <w:t xml:space="preserve"> </w:t>
      </w:r>
      <w:r>
        <w:t xml:space="preserve">s is maintaining integrity amidst pressure. Historically, customs positions have been viewed as potential sources of illicit income due to the discretionary power officers hold over clearance processes. Corruption remains a systemic risk that can undermine the entire trade ecosystem in</w:t>
      </w:r>
      <w:r>
        <w:t xml:space="preserve"> </w:t>
      </w:r>
      <w:r>
        <w:rPr>
          <w:bCs/>
          <w:b/>
        </w:rPr>
        <w:t xml:space="preserve">Philippines Manila</w:t>
      </w:r>
      <w:r>
        <w:t xml:space="preserve">.</w:t>
      </w:r>
    </w:p>
    <w:p>
      <w:pPr>
        <w:pStyle w:val="BodyText"/>
      </w:pPr>
      <w:r>
        <w:t xml:space="preserve">To combat this, the BOC has implemented strict codes of conduct and whistleblower protection policies. Training programs for new</w:t>
      </w:r>
      <w:r>
        <w:t xml:space="preserve"> </w:t>
      </w:r>
      <w:r>
        <w:rPr>
          <w:bCs/>
          <w:b/>
        </w:rPr>
        <w:t xml:space="preserve">Customs Officer</w:t>
      </w:r>
      <w:r>
        <w:t xml:space="preserve">s now emphasize ethical decision-making as much as technical expertise. The concept of "zero tolerance" for corrupt practices is being reinforced through digitalization, which reduces human-to-human interaction during declaration processes. By moving toward automated risk assessment systems, the role of the</w:t>
      </w:r>
      <w:r>
        <w:t xml:space="preserve"> </w:t>
      </w:r>
      <w:r>
        <w:rPr>
          <w:bCs/>
          <w:b/>
        </w:rPr>
        <w:t xml:space="preserve">Customs Officer</w:t>
      </w:r>
      <w:r>
        <w:t xml:space="preserve"> </w:t>
      </w:r>
      <w:r>
        <w:t xml:space="preserve">shifts from discretionary approval to verification, thereby reducing opportunities for graft.</w:t>
      </w:r>
    </w:p>
    <w:bookmarkEnd w:id="24"/>
    <w:bookmarkStart w:id="25" w:name="X54f97de4c3a83433905a61210cbc7b046ccc07e"/>
    <w:p>
      <w:pPr>
        <w:pStyle w:val="Heading2"/>
      </w:pPr>
      <w:r>
        <w:t xml:space="preserve">Digital Transformation and Future Prospects</w:t>
      </w:r>
    </w:p>
    <w:p>
      <w:pPr>
        <w:pStyle w:val="FirstParagraph"/>
      </w:pPr>
      <w:r>
        <w:t xml:space="preserve">The future of customs administration in</w:t>
      </w:r>
      <w:r>
        <w:t xml:space="preserve"> </w:t>
      </w:r>
      <w:r>
        <w:rPr>
          <w:bCs/>
          <w:b/>
        </w:rPr>
        <w:t xml:space="preserve">Philippines Manila</w:t>
      </w:r>
      <w:r>
        <w:rPr>
          <w:iCs/>
          <w:i/>
        </w:rPr>
        <w:t xml:space="preserve">,</w:t>
      </w:r>
      <w:r>
        <w:t xml:space="preserve"> </w:t>
      </w:r>
      <w:r>
        <w:t xml:space="preserve">is intrinsically linked to technological adoption. The ongoing implementation of the Single Window National Trade Portal (SW-NTP) aims to streamline documentation by integrating various government agencies. For the</w:t>
      </w:r>
      <w:r>
        <w:t xml:space="preserve"> </w:t>
      </w:r>
      <w:r>
        <w:rPr>
          <w:bCs/>
          <w:b/>
        </w:rPr>
        <w:t xml:space="preserve">Customs Officer</w:t>
      </w:r>
      <w:r>
        <w:t xml:space="preserve">, this means upskilling in data analytics and digital forensic tools. The officer of tomorrow in</w:t>
      </w:r>
      <w:r>
        <w:t xml:space="preserve"> </w:t>
      </w:r>
      <w:r>
        <w:rPr>
          <w:bCs/>
          <w:b/>
        </w:rPr>
        <w:t xml:space="preserve">Philippines Manila</w:t>
      </w:r>
      <w:r>
        <w:rPr>
          <w:iCs/>
          <w:i/>
        </w:rPr>
        <w:t xml:space="preserve">,</w:t>
      </w:r>
      <w:r>
        <w:t xml:space="preserve"> </w:t>
      </w:r>
      <w:r>
        <w:t xml:space="preserve">won’t just inspect goods physically; they will analyze data patterns to predict fraud.</w:t>
      </w:r>
    </w:p>
    <w:p>
      <w:pPr>
        <w:pStyle w:val="BodyText"/>
      </w:pPr>
      <w:r>
        <w:t xml:space="preserve">Furthermore, automation is changing the physical workspace. While robotics and AI are handling routine scans, the human element remains crucial for complex adjudications and negotiations. The</w:t>
      </w:r>
      <w:r>
        <w:t xml:space="preserve"> </w:t>
      </w:r>
      <w:r>
        <w:rPr>
          <w:bCs/>
          <w:b/>
        </w:rPr>
        <w:t xml:space="preserve">Customs Officer</w:t>
      </w:r>
      <w:r>
        <w:t xml:space="preserve"> </w:t>
      </w:r>
      <w:r>
        <w:t xml:space="preserve">is evolving into a specialized expert in international trade law and logistics management rather than a mere gatekeeper.</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 </w:t>
      </w:r>
      <w:r>
        <w:t xml:space="preserve">serving in</w:t>
      </w:r>
      <w:r>
        <w:t xml:space="preserve"> </w:t>
      </w:r>
      <w:r>
        <w:rPr>
          <w:bCs/>
          <w:b/>
        </w:rPr>
        <w:t xml:space="preserve">Philippines Manila</w:t>
      </w:r>
      <w:r>
        <w:rPr>
          <w:iCs/>
          <w:i/>
        </w:rPr>
        <w:t xml:space="preserve">,</w:t>
      </w:r>
      <w:r>
        <w:t xml:space="preserve"> </w:t>
      </w:r>
      <w:r>
        <w:t xml:space="preserve">wield immense responsibility. They are the custodians of national revenue, protectors of public health and safety, and facilitators of economic growth. The unique challenges posed by the high-volume traffic and complex logistical landscape of</w:t>
      </w:r>
      <w:r>
        <w:t xml:space="preserve"> </w:t>
      </w:r>
      <w:r>
        <w:rPr>
          <w:bCs/>
          <w:b/>
        </w:rPr>
        <w:t xml:space="preserve">Philippines Manila</w:t>
      </w:r>
      <w:r>
        <w:rPr>
          <w:iCs/>
          <w:i/>
        </w:rPr>
        <w:t xml:space="preserve">,</w:t>
      </w:r>
      <w:r>
        <w:t xml:space="preserve"> </w:t>
      </w:r>
      <w:r>
        <w:t xml:space="preserve">necessitate a dynamic approach to their role.</w:t>
      </w:r>
    </w:p>
    <w:p>
      <w:pPr>
        <w:pStyle w:val="BodyText"/>
      </w:pPr>
      <w:r>
        <w:t xml:space="preserve">As the Philippines continues to integrate further into the global economy, the capacity of its</w:t>
      </w:r>
      <w:r>
        <w:t xml:space="preserve"> </w:t>
      </w:r>
      <w:r>
        <w:rPr>
          <w:bCs/>
          <w:b/>
        </w:rPr>
        <w:t xml:space="preserve">Customs Officer</w:t>
      </w:r>
      <w:r>
        <w:t xml:space="preserve">s will determine how competitive and secure its borders remain. Investment in technology, continuous professional development, and unwavering ethical standards are essential to ensure that those who serve as</w:t>
      </w:r>
      <w:r>
        <w:t xml:space="preserve"> </w:t>
      </w:r>
      <w:r>
        <w:rPr>
          <w:bCs/>
          <w:b/>
        </w:rPr>
        <w:t xml:space="preserve">Customs Officer</w:t>
      </w:r>
      <w:r>
        <w:t xml:space="preserve"> </w:t>
      </w:r>
      <w:r>
        <w:t xml:space="preserve">s in</w:t>
      </w:r>
      <w:r>
        <w:t xml:space="preserve"> </w:t>
      </w:r>
      <w:r>
        <w:rPr>
          <w:bCs/>
          <w:b/>
        </w:rPr>
        <w:t xml:space="preserve">Philippines Manila</w:t>
      </w:r>
      <w:r>
        <w:rPr>
          <w:iCs/>
          <w:i/>
        </w:rPr>
        <w:t xml:space="preserve">,</w:t>
      </w:r>
      <w:r>
        <w:t xml:space="preserve"> </w:t>
      </w:r>
      <w:r>
        <w:t xml:space="preserve">can effectively meet the demands of the 21st-century trade environment. This case study underscores that while technology provides tools, it is the professionalism and integrity of the individual officer that ultimately safeguards the interests of</w:t>
      </w:r>
      <w:r>
        <w:t xml:space="preserve"> </w:t>
      </w:r>
      <w:r>
        <w:rPr>
          <w:bCs/>
          <w:b/>
        </w:rPr>
        <w:t xml:space="preserve">Philippines Manila</w:t>
      </w:r>
      <w:r>
        <w:rPr>
          <w:iCs/>
          <w:i/>
        </w:rPr>
        <w:t xml:space="preserve">,</w:t>
      </w:r>
      <w:r>
        <w:t xml:space="preserve"> </w:t>
      </w:r>
      <w:r>
        <w:t xml:space="preserve">and by extension, the entire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2026-07-29T10:25:08Z</dcterms:created>
  <dcterms:modified xsi:type="dcterms:W3CDTF">2026-07-29T10:25:08Z</dcterms:modified>
</cp:coreProperties>
</file>

<file path=docProps/custom.xml><?xml version="1.0" encoding="utf-8"?>
<Properties xmlns="http://schemas.openxmlformats.org/officeDocument/2006/custom-properties" xmlns:vt="http://schemas.openxmlformats.org/officeDocument/2006/docPropsVTypes"/>
</file>