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3df2855c13ef8c94d0bd36248e510e6b5759c4e"/>
    <w:p>
      <w:pPr>
        <w:pStyle w:val="Heading1"/>
      </w:pPr>
      <w:r>
        <w:t xml:space="preserve">Operational Excellence and Strategic Security: A Case Study of the Customs Officer in United States Houston</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States, specifically focusing on the Port of Houston Authority region.</w:t>
      </w:r>
      <w:r>
        <w:br/>
      </w:r>
      <w:r>
        <w:rPr>
          <w:bCs/>
          <w:b/>
        </w:rPr>
        <w:t xml:space="preserve">Subject Role:</w:t>
      </w:r>
      <w:r>
        <w:t xml:space="preserve"> </w:t>
      </w:r>
      <w:r>
        <w:t xml:space="preserve">Customs Officer (U.S. Customs and Border Protection)</w:t>
      </w:r>
    </w:p>
    <w:bookmarkStart w:id="20" w:name="executive-summary"/>
    <w:p>
      <w:pPr>
        <w:pStyle w:val="Heading2"/>
      </w:pPr>
      <w:r>
        <w:t xml:space="preserve">1. Executive Summary</w:t>
      </w:r>
    </w:p>
    <w:p>
      <w:pPr>
        <w:pStyle w:val="FirstParagraph"/>
      </w:pPr>
      <w:r>
        <w:t xml:space="preserve">The role of the Customs Officer in the United States is multifaceted, requiring a delicate balance between facilitating legitimate international trade and enforcing strict border security protocols. This case study focuses specifically on the operational environment within United States Houston, a critical node in global supply chains. As home to one of the busiest ports in North America, Houston presents unique challenges and opportunities for Customs Officers. The primary objective of this document is to analyze how Customs Officers navigate the complexities of high-volume cargo processing, diverse commodity inspection, and national security threats within this specific geographic context.</w:t>
      </w:r>
    </w:p>
    <w:bookmarkEnd w:id="20"/>
    <w:bookmarkStart w:id="21" w:name="Xb5ac4f98e13f3b86cfad53ffca9abad7af25670"/>
    <w:p>
      <w:pPr>
        <w:pStyle w:val="Heading2"/>
      </w:pPr>
      <w:r>
        <w:t xml:space="preserve">2. Contextual Background: The Port of Houston</w:t>
      </w:r>
    </w:p>
    <w:p>
      <w:pPr>
        <w:pStyle w:val="FirstParagraph"/>
      </w:pPr>
      <w:r>
        <w:t xml:space="preserve">Houston serves as the economic engine for Texas and a vital gateway for international commerce. The Port of Houston Authority manages one of the most diverse ports in the United States, handling everything from petrochemicals and containerized goods to agricultural products and vehicles. For a Customs Officer stationed in this region, understanding the local industrial landscape is not merely beneficial; it is essential for effective performance.</w:t>
      </w:r>
    </w:p>
    <w:p>
      <w:pPr>
        <w:pStyle w:val="BodyText"/>
      </w:pPr>
      <w:r>
        <w:t xml:space="preserve">The sheer volume of traffic at United States Houston means that Customs Officers must operate with heightened efficiency. Unlike smaller rural ports, where inspections might be leisurely and thorough over days, the pace in Houston demands rapid decision-making without compromising accuracy. The geographic proximity to major manufacturing hubs and refineries further complicates the landscape, as specialized hazardous materials require specific handling procedures and regulatory knowledge.</w:t>
      </w:r>
    </w:p>
    <w:bookmarkEnd w:id="21"/>
    <w:bookmarkStart w:id="24" w:name="X58073a4aac108d20c4ee7b75fa391155f07295e"/>
    <w:p>
      <w:pPr>
        <w:pStyle w:val="Heading2"/>
      </w:pPr>
      <w:r>
        <w:t xml:space="preserve">3. Core Responsibilities of the Customs Officer</w:t>
      </w:r>
    </w:p>
    <w:p>
      <w:pPr>
        <w:pStyle w:val="FirstParagraph"/>
      </w:pPr>
      <w:r>
        <w:rPr>
          <w:bCs/>
          <w:b/>
        </w:rPr>
        <w:t xml:space="preserve">Note on Terminology:</w:t>
      </w:r>
      <w:r>
        <w:br/>
      </w:r>
      <w:r>
        <w:t xml:space="preserve">In this document, "Customs Officer" refers to the federal agents employed by U.S. Customs and Border Protection (CBP). Their mandate includes revenue collection, trade compliance verification, and interdiction of illegal goods. The context is strictly limited to the operational realities faced by these officers in United States Houston.</w:t>
      </w:r>
    </w:p>
    <w:bookmarkStart w:id="22" w:name="trade-compliance-and-revenue-collection"/>
    <w:p>
      <w:pPr>
        <w:pStyle w:val="Heading3"/>
      </w:pPr>
      <w:r>
        <w:t xml:space="preserve">3.1 Trade Compliance and Revenue Collection</w:t>
      </w:r>
    </w:p>
    <w:p>
      <w:pPr>
        <w:pStyle w:val="FirstParagraph"/>
      </w:pPr>
      <w:r>
        <w:t xml:space="preserve">The primary duty of the Customs Officer is to ensure that imported goods are properly classified, valued, and declared for duties. In United States Houston, where petrochemical exports dominate alongside general merchandise imports, misclassification can lead to significant revenue loss or unfair trade advantages. Officers must verify Harmonized Tariff Schedule (HTS) codes meticulously. For instance, distinguishing between raw crude oil derivatives and finished plastic resins requires specialized knowledge that impacts duty rates and regulatory oversight.</w:t>
      </w:r>
    </w:p>
    <w:bookmarkEnd w:id="22"/>
    <w:bookmarkStart w:id="23" w:name="X5f956ba68d3c9cd5a35aa10c1b0d61c20dab55b"/>
    <w:p>
      <w:pPr>
        <w:pStyle w:val="Heading3"/>
      </w:pPr>
      <w:r>
        <w:t xml:space="preserve">3.2 National Security and Prohibition Enforcement</w:t>
      </w:r>
    </w:p>
    <w:p>
      <w:pPr>
        <w:pStyle w:val="FirstParagraph"/>
      </w:pPr>
      <w:r>
        <w:t xml:space="preserve">Beyond trade facilitation, the Customs Officer acts as a frontline defense for national security. This involves screening cargo for weapons, narcotics, counterfeit goods, and illegal biological materials. In Houston, the risk profile is elevated due to the port's size and connectivity to international shipping lanes. Officers utilize advanced imaging technology (such as Gamma-ray scanning) alongside physical inspections to detect anomalies in containers.</w:t>
      </w:r>
    </w:p>
    <w:bookmarkEnd w:id="23"/>
    <w:bookmarkEnd w:id="24"/>
    <w:bookmarkStart w:id="25" w:name="Xf9ee6566e3cbcc034e6c0e427d601f8ea9bdb9c"/>
    <w:p>
      <w:pPr>
        <w:pStyle w:val="Heading2"/>
      </w:pPr>
      <w:r>
        <w:t xml:space="preserve">4. Case Scenario: The High-Volume Container Anomaly</w:t>
      </w:r>
    </w:p>
    <w:p>
      <w:pPr>
        <w:pStyle w:val="FirstParagraph"/>
      </w:pPr>
      <w:r>
        <w:t xml:space="preserve">To illustrate the practical application of these duties, consider a hypothetical but representative scenario involving a Customs Officer at the Port of Houston. A large container ship arrives carrying mixed general cargo destined for various warehouses in Texas and neighboring states. Among 500 containers, an Automated Targeting System (ATS) flag raises a risk score for Container #492 due to inconsistencies in weight distribution and declaration history.</w:t>
      </w:r>
    </w:p>
    <w:p>
      <w:pPr>
        <w:pStyle w:val="BodyText"/>
      </w:pPr>
      <w:r>
        <w:t xml:space="preserve">The assigned Customs Officer initiates a targeted inspection. The officer reviews the importer’s documentation, noting discrepancies in the declared value of electronic components versus market benchmarks. Upon physical examination, the officer discovers that while the container appears to hold electronics, hidden compartments contain undeclared agricultural products prohibited from entry due to pest risks.</w:t>
      </w:r>
    </w:p>
    <w:p>
      <w:pPr>
        <w:pStyle w:val="BodyText"/>
      </w:pPr>
      <w:r>
        <w:t xml:space="preserve">This scenario highlights two critical competencies: technical proficiency in data analysis and observational acumen during physical inspection. The officer’s action prevents potential biological contamination and ensures correct tax collection, directly supporting the security and economic integrity of United States Houston.</w:t>
      </w:r>
    </w:p>
    <w:bookmarkEnd w:id="25"/>
    <w:bookmarkStart w:id="26" w:name="challenges-specific-to-the-region"/>
    <w:p>
      <w:pPr>
        <w:pStyle w:val="Heading2"/>
      </w:pPr>
      <w:r>
        <w:t xml:space="preserve">5. Challenges Specific to the Region</w:t>
      </w:r>
    </w:p>
    <w:p>
      <w:pPr>
        <w:pStyle w:val="FirstParagraph"/>
      </w:pPr>
      <w:r>
        <w:rPr>
          <w:bCs/>
          <w:b/>
        </w:rPr>
        <w:t xml:space="preserve">A. Seasonal Weather Impact:</w:t>
      </w:r>
      <w:r>
        <w:br/>
      </w:r>
      <w:r>
        <w:t xml:space="preserve">United States Houston is prone to hurricanes and tropical storms, which can disrupt port operations for days or weeks. Customs Officers must adapt quickly when systems go offline or when backlog accumulates after a storm passes. Emergency protocols must be activated to prioritize critical medical supplies and food imports while maintaining security vigilance.</w:t>
      </w:r>
    </w:p>
    <w:p>
      <w:pPr>
        <w:pStyle w:val="BodyText"/>
      </w:pPr>
      <w:r>
        <w:rPr>
          <w:bCs/>
          <w:b/>
        </w:rPr>
        <w:t xml:space="preserve">B. Complex Supply Chains:</w:t>
      </w:r>
      <w:r>
        <w:br/>
      </w:r>
      <w:r>
        <w:t xml:space="preserve">Many companies operating in Houston utilize just-in-time manufacturing models. Delays caused by rigorous Customs Officer inspections can have cascading economic effects across the state. Officers must therefore balance thoroughness with speed, often relying on Trusted Trader programs (such as C-TPAT) to streamline checks for low-risk partners.</w:t>
      </w:r>
    </w:p>
    <w:p>
      <w:pPr>
        <w:pStyle w:val="BodyText"/>
      </w:pPr>
      <w:r>
        <w:rPr>
          <w:bCs/>
          <w:b/>
        </w:rPr>
        <w:t xml:space="preserve">C. Cultural and Linguistic Diversity:</w:t>
      </w:r>
      <w:r>
        <w:br/>
      </w:r>
      <w:r>
        <w:t xml:space="preserve">Houston is one of the most diverse cities in the world. Customs Officers frequently interact with importers, freight forwarders, and travelers from various linguistic backgrounds. Effective communication skills are paramount to ensuring compliance without misunderstanding or escalation.</w:t>
      </w:r>
    </w:p>
    <w:bookmarkEnd w:id="26"/>
    <w:bookmarkStart w:id="27" w:name="technological-integration"/>
    <w:p>
      <w:pPr>
        <w:pStyle w:val="Heading2"/>
      </w:pPr>
      <w:r>
        <w:t xml:space="preserve">6. Technological Integration</w:t>
      </w:r>
    </w:p>
    <w:p>
      <w:pPr>
        <w:pStyle w:val="FirstParagraph"/>
      </w:pPr>
      <w:r>
        <w:t xml:space="preserve">The modern Customs Officer in United States Houston relies heavily on technology. The Non-Intrusive Inspection (NII) systems allow officers to scan entire trucks and containers without breaking seals, significantly speeding up processing times. Furthermore, the use of Big Data analytics helps predict high-risk shipments before they even arrive at the port. This technological reliance shifts the Customs Officer’s role from purely manual inspection to analytical oversight, requiring continuous training in software tools and data interpretation.</w:t>
      </w:r>
    </w:p>
    <w:bookmarkEnd w:id="27"/>
    <w:bookmarkStart w:id="28" w:name="conclusion"/>
    <w:p>
      <w:pPr>
        <w:pStyle w:val="Heading2"/>
      </w:pPr>
      <w:r>
        <w:t xml:space="preserve">7. Conclusion</w:t>
      </w:r>
    </w:p>
    <w:p>
      <w:pPr>
        <w:pStyle w:val="FirstParagraph"/>
      </w:pPr>
      <w:r>
        <w:t xml:space="preserve">The Customs Officer serving in United States Houston plays a pivotal role in maintaining the balance between open trade and secure borders. The unique characteristics of the Houston port—its volume, its industrial specialization, and its geographic vulnerabilities—demand a highly skilled, adaptable, and technologically proficient workforce. This case study demonstrates that effective customs enforcement is not merely about catching violators; it is about enabling legitimate commerce while safeguarding national interests.</w:t>
      </w:r>
    </w:p>
    <w:p>
      <w:pPr>
        <w:pStyle w:val="BodyText"/>
      </w:pPr>
      <w:r>
        <w:t xml:space="preserve">As global trade dynamics shift and security threats evolve, the duties of the Customs Officer will continue to expand. However, the core mission remains unchanged: to protect United States Houston’s economic vitality and national security through rigorous, intelligent, and fair enforcement of customs laws.</w:t>
      </w:r>
    </w:p>
    <w:bookmarkEnd w:id="28"/>
    <w:bookmarkStart w:id="29" w:name="recommendations"/>
    <w:p>
      <w:pPr>
        <w:pStyle w:val="Heading2"/>
      </w:pPr>
      <w:r>
        <w:t xml:space="preserve">8. Recommendations</w:t>
      </w:r>
    </w:p>
    <w:p>
      <w:pPr>
        <w:numPr>
          <w:ilvl w:val="0"/>
          <w:numId w:val="1001"/>
        </w:numPr>
        <w:pStyle w:val="Compact"/>
      </w:pPr>
      <w:r>
        <w:rPr>
          <w:bCs/>
          <w:b/>
        </w:rPr>
        <w:t xml:space="preserve">Enhanced Training:</w:t>
      </w:r>
      <w:r>
        <w:br/>
      </w:r>
      <w:r>
        <w:t xml:space="preserve">Implement specialized modules on petrochemical handling and agricultural bio-security for all Customs Officers deployed in Houston.</w:t>
      </w:r>
    </w:p>
    <w:p>
      <w:pPr>
        <w:numPr>
          <w:ilvl w:val="0"/>
          <w:numId w:val="1001"/>
        </w:numPr>
        <w:pStyle w:val="Compact"/>
      </w:pPr>
      <w:r>
        <w:rPr>
          <w:bCs/>
          <w:b/>
        </w:rPr>
        <w:t xml:space="preserve">Crisis Management Protocols:</w:t>
      </w:r>
      <w:r>
        <w:br/>
      </w:r>
      <w:r>
        <w:t xml:space="preserve">Develop robust contingency plans for weather-related disruptions to minimize supply chain delays.</w:t>
      </w:r>
    </w:p>
    <w:p>
      <w:pPr>
        <w:numPr>
          <w:ilvl w:val="0"/>
          <w:numId w:val="1001"/>
        </w:numPr>
        <w:pStyle w:val="Compact"/>
      </w:pPr>
      <w:r>
        <w:rPr>
          <w:bCs/>
          <w:b/>
        </w:rPr>
        <w:t xml:space="preserve">Community Engagement:</w:t>
      </w:r>
      <w:r>
        <w:br/>
      </w:r>
      <w:r>
        <w:t xml:space="preserve">Increase outreach programs with local importers and exporters to educate them on compliance requirements, fostering a partnership rather than an adversarial relationship.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Customs Officer in United States Houston</dc:title>
  <dc:creator/>
  <dc:language>en</dc:language>
  <cp:keywords/>
  <dcterms:created xsi:type="dcterms:W3CDTF">2026-07-30T04:43:59Z</dcterms:created>
  <dcterms:modified xsi:type="dcterms:W3CDTF">2026-07-30T04:43:59Z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