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96ed04e61ce5291be06c2cebce8d3d07ab634d1"/>
    <w:p>
      <w:pPr>
        <w:pStyle w:val="Heading1"/>
      </w:pPr>
      <w:r>
        <w:t xml:space="preserve">Bridging Technology and Tradition: A Case Study of the Data Scientist Role in Brazil Rio de Janeiro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Subject:</w:t>
      </w:r>
      <w:r>
        <w:rPr>
          <w:iCs/>
          <w:i/>
        </w:rPr>
        <w:t xml:space="preserve">The evolving profile and impact of the Data Scientist within the unique socio-economic landscape of Brazil Rio de Janeiro.</w:t>
      </w:r>
    </w:p>
    <w:bookmarkStart w:id="20" w:name="executive-summary"/>
    <w:p>
      <w:pPr>
        <w:pStyle w:val="Heading2"/>
      </w:pPr>
      <w:r>
        <w:t xml:space="preserve">1. Executive Summary</w:t>
      </w:r>
    </w:p>
    <w:p>
      <w:pPr>
        <w:pStyle w:val="FirstParagraph"/>
      </w:pPr>
      <w:r>
        <w:t xml:space="preserve">In the rapidly digitizing global economy, the role of a professional dedicated to extracting insights from data has become pivotal. However, this role does not exist in a vacuum; it is deeply influenced by regional culture, economic structures, and technological infrastructure. This case study examines the specific context of</w:t>
      </w:r>
      <w:r>
        <w:t xml:space="preserve"> </w:t>
      </w:r>
      <w:r>
        <w:rPr>
          <w:bCs/>
          <w:b/>
        </w:rPr>
        <w:t xml:space="preserve">Brazil Rio de Janeiro</w:t>
      </w:r>
      <w:r>
        <w:t xml:space="preserve">, a city known not only for its iconic landmarks but also as the emerging tech hub of Latin America. We focus specifically on the</w:t>
      </w:r>
      <w:r>
        <w:t xml:space="preserve"> </w:t>
      </w:r>
      <w:r>
        <w:rPr>
          <w:bCs/>
          <w:b/>
        </w:rPr>
        <w:t xml:space="preserve">Data Scientist</w:t>
      </w:r>
      <w:r>
        <w:t xml:space="preserve">, analyzing how this professional adapts to local challenges, leverages opportunities, and drives innovation in one of South America's most dynamic metropolitan areas.</w:t>
      </w:r>
    </w:p>
    <w:bookmarkEnd w:id="20"/>
    <w:bookmarkStart w:id="21" w:name="X1238db07a9ae24d1aeeaf7eceac00ea60cff92d"/>
    <w:p>
      <w:pPr>
        <w:pStyle w:val="Heading2"/>
      </w:pPr>
      <w:r>
        <w:t xml:space="preserve">2. Contextual Background: The Landscape of Brazil Rio de Janeiro</w:t>
      </w:r>
    </w:p>
    <w:p>
      <w:pPr>
        <w:pStyle w:val="FirstParagraph"/>
      </w:pPr>
      <w:r>
        <w:rPr>
          <w:bCs/>
          <w:b/>
        </w:rPr>
        <w:t xml:space="preserve">Brazil Rio de Janeiro</w:t>
      </w:r>
      <w:r>
        <w:t xml:space="preserve"> </w:t>
      </w:r>
      <w:r>
        <w:t xml:space="preserve">presents a paradox that defines the professional life of its data practitioners. On one hand, the city boasts a robust infrastructure in specific sectors such as oil and gas, telecommunications, and increasingly, fintech. On the other hand, it faces significant socio-economic disparities that impact data availability and quality. The local ecosystem is characterized by a mix of large multinational corporations headquartered in the Barra da Tijuca region and a vibrant startup scene concentrated in Santa Teresa and Lapa.</w:t>
      </w:r>
    </w:p>
    <w:p>
      <w:pPr>
        <w:pStyle w:val="BodyText"/>
      </w:pPr>
      <w:r>
        <w:t xml:space="preserve">The cultural fabric of</w:t>
      </w:r>
      <w:r>
        <w:t xml:space="preserve"> </w:t>
      </w:r>
      <w:r>
        <w:rPr>
          <w:bCs/>
          <w:b/>
        </w:rPr>
        <w:t xml:space="preserve">Brazil Rio de Janeiro</w:t>
      </w:r>
      <w:r>
        <w:t xml:space="preserve"> </w:t>
      </w:r>
      <w:r>
        <w:t xml:space="preserve">is rich, informal, and relationship-driven. For the modern workforce, this means that technical proficiency must be complemented by high emotional intelligence. The concept of "jeitinho" (the Brazilian way of finding a solution) often influences business processes, requiring</w:t>
      </w:r>
      <w:r>
        <w:t xml:space="preserve"> </w:t>
      </w:r>
      <w:r>
        <w:rPr>
          <w:bCs/>
          <w:b/>
        </w:rPr>
        <w:t xml:space="preserve">Data Scientists</w:t>
      </w:r>
      <w:r>
        <w:t xml:space="preserve"> </w:t>
      </w:r>
      <w:r>
        <w:t xml:space="preserve">to navigate non-linear workflows and adapt models to unpredictable real-world variables.</w:t>
      </w:r>
    </w:p>
    <w:bookmarkEnd w:id="21"/>
    <w:bookmarkStart w:id="24" w:name="profile-of-the-local-data-scientist"/>
    <w:p>
      <w:pPr>
        <w:pStyle w:val="Heading2"/>
      </w:pPr>
      <w:r>
        <w:t xml:space="preserve">3. Profile of the Local Data Scientist</w:t>
      </w:r>
    </w:p>
    <w:p>
      <w:pPr>
        <w:pStyle w:val="FirstParagraph"/>
      </w:pPr>
      <w:r>
        <w:t xml:space="preserve">To understand the impact of this role, we must first define its typical profile in this specific region. The archetypal</w:t>
      </w:r>
      <w:r>
        <w:t xml:space="preserve"> </w:t>
      </w:r>
      <w:r>
        <w:rPr>
          <w:bCs/>
          <w:b/>
        </w:rPr>
        <w:t xml:space="preserve">Data Scientist</w:t>
      </w:r>
      <w:r>
        <w:t xml:space="preserve"> </w:t>
      </w:r>
      <w:r>
        <w:t xml:space="preserve">in</w:t>
      </w:r>
      <w:r>
        <w:t xml:space="preserve"> </w:t>
      </w:r>
      <w:r>
        <w:rPr>
          <w:bCs/>
          <w:b/>
        </w:rPr>
        <w:t xml:space="preserve">Brazil Rio de Janeiro</w:t>
      </w:r>
      <w:r>
        <w:t xml:space="preserve"> </w:t>
      </w:r>
      <w:r>
        <w:t xml:space="preserve">is often a hybrid professional.</w:t>
      </w:r>
    </w:p>
    <w:bookmarkStart w:id="22" w:name="educational-background-and-skills"/>
    <w:p>
      <w:pPr>
        <w:pStyle w:val="Heading3"/>
      </w:pPr>
      <w:r>
        <w:t xml:space="preserve">3.1 Educational Background and Skills</w:t>
      </w:r>
    </w:p>
    <w:p>
      <w:pPr>
        <w:pStyle w:val="FirstParagraph"/>
      </w:pPr>
      <w:r>
        <w:t xml:space="preserve">A significant portion of these professionals are graduates from prestigious local institutions such as the Federal University of Rio de Janeiro (UFRJ) or Pontifical Catholic University (PUC-Rio). They possess strong foundations in mathematics, statistics, and computer science. However, the market demand has shifted rapidly. While Python and R remain standard tools for statistical computing, there is a growing emphasis on cloud computing skills (AWS and Azure), as local companies migrate legacy systems to the cloud.</w:t>
      </w:r>
    </w:p>
    <w:bookmarkEnd w:id="22"/>
    <w:bookmarkStart w:id="23" w:name="the-bilingual-advantage"/>
    <w:p>
      <w:pPr>
        <w:pStyle w:val="Heading3"/>
      </w:pPr>
      <w:r>
        <w:t xml:space="preserve">3.2 The Bilingual Advantage</w:t>
      </w:r>
    </w:p>
    <w:p>
      <w:pPr>
        <w:pStyle w:val="FirstParagraph"/>
      </w:pPr>
      <w:r>
        <w:t xml:space="preserve">In</w:t>
      </w:r>
      <w:r>
        <w:t xml:space="preserve"> </w:t>
      </w:r>
      <w:r>
        <w:rPr>
          <w:bCs/>
          <w:b/>
        </w:rPr>
        <w:t xml:space="preserve">Brazil Rio de Janeiro</w:t>
      </w:r>
      <w:r>
        <w:t xml:space="preserve">, proficiency in English is often a differentiator for senior roles, especially within multinational firms operating in the city. However, fluency in Portuguese is absolute necessity for understanding local consumer behavior, legal frameworks (such as LGPD - Lei Geral de Proteção de Dados), and regional nuances. The</w:t>
      </w:r>
      <w:r>
        <w:t xml:space="preserve"> </w:t>
      </w:r>
      <w:r>
        <w:rPr>
          <w:bCs/>
          <w:b/>
        </w:rPr>
        <w:t xml:space="preserve">Data Scientist</w:t>
      </w:r>
      <w:r>
        <w:t xml:space="preserve"> </w:t>
      </w:r>
      <w:r>
        <w:t xml:space="preserve">acts as a translator between global data standards and local contextual realities.</w:t>
      </w:r>
    </w:p>
    <w:bookmarkEnd w:id="23"/>
    <w:bookmarkEnd w:id="24"/>
    <w:bookmarkStart w:id="25" w:name="key-sectors-of-application"/>
    <w:p>
      <w:pPr>
        <w:pStyle w:val="Heading2"/>
      </w:pPr>
      <w:r>
        <w:t xml:space="preserve">4. Key Sectors of Application</w:t>
      </w:r>
    </w:p>
    <w:p>
      <w:pPr>
        <w:pStyle w:val="FirstParagraph"/>
      </w:pPr>
      <w:r>
        <w:t xml:space="preserve">The application of data science in the city is diverse, but three sectors stand out for their reliance on advanced analytical roles:</w:t>
      </w:r>
    </w:p>
    <w:p>
      <w:pPr>
        <w:numPr>
          <w:ilvl w:val="0"/>
          <w:numId w:val="1001"/>
        </w:numPr>
        <w:pStyle w:val="Compact"/>
      </w:pPr>
      <w:r>
        <w:rPr>
          <w:bCs/>
          <w:b/>
        </w:rPr>
        <w:t xml:space="preserve">Petroleum and Energy:</w:t>
      </w:r>
      <w:r>
        <w:t xml:space="preserve"> </w:t>
      </w:r>
      <w:r>
        <w:t xml:space="preserve">As a historical stronghold for major energy firms, this sector utilizes</w:t>
      </w:r>
      <w:r>
        <w:t xml:space="preserve"> </w:t>
      </w:r>
      <w:r>
        <w:rPr>
          <w:bCs/>
          <w:b/>
        </w:rPr>
        <w:t xml:space="preserve">Data Scientists</w:t>
      </w:r>
      <w:r>
        <w:t xml:space="preserve"> </w:t>
      </w:r>
      <w:r>
        <w:t xml:space="preserve">for predictive maintenance of offshore rigs and optimization of supply chains. The data here is often high-volume, industrial IoT data requiring robust engineering skills.</w:t>
      </w:r>
    </w:p>
    <w:p>
      <w:pPr>
        <w:numPr>
          <w:ilvl w:val="0"/>
          <w:numId w:val="1001"/>
        </w:numPr>
        <w:pStyle w:val="Compact"/>
      </w:pPr>
      <w:r>
        <w:rPr>
          <w:bCs/>
          <w:b/>
        </w:rPr>
        <w:t xml:space="preserve">Tourism and Hospitality:</w:t>
      </w:r>
      <w:r>
        <w:t xml:space="preserve"> </w:t>
      </w:r>
      <w:r>
        <w:t xml:space="preserve">Given the global appeal of</w:t>
      </w:r>
      <w:r>
        <w:t xml:space="preserve"> </w:t>
      </w:r>
      <w:r>
        <w:rPr>
          <w:bCs/>
          <w:b/>
        </w:rPr>
        <w:t xml:space="preserve">Brazil Rio de Janeiro</w:t>
      </w:r>
      <w:r>
        <w:t xml:space="preserve">, hotels and tourism operators use sentiment analysis on social media to gauge visitor satisfaction in real-time. This requires NLP (Natural Language Processing) expertise tailored to colloquial Portuguese slang.</w:t>
      </w:r>
    </w:p>
    <w:p>
      <w:pPr>
        <w:numPr>
          <w:ilvl w:val="0"/>
          <w:numId w:val="1001"/>
        </w:numPr>
        <w:pStyle w:val="Compact"/>
      </w:pPr>
      <w:r>
        <w:rPr>
          <w:bCs/>
          <w:b/>
        </w:rPr>
        <w:t xml:space="preserve">Fintech and Financial Services:</w:t>
      </w:r>
      <w:r>
        <w:t xml:space="preserve"> </w:t>
      </w:r>
      <w:r>
        <w:t xml:space="preserve">With the rise of digital banking, local fintechs employ data teams to build credit scoring models that account for informal income streams, a common reality in Brazil. This requires creative feature engineering.</w:t>
      </w:r>
    </w:p>
    <w:bookmarkEnd w:id="25"/>
    <w:bookmarkStart w:id="26" w:name="challenges-faced-by-data-professionals"/>
    <w:p>
      <w:pPr>
        <w:pStyle w:val="Heading2"/>
      </w:pPr>
      <w:r>
        <w:t xml:space="preserve">5. Challenges Faced by Data Professionals</w:t>
      </w:r>
    </w:p>
    <w:p>
      <w:pPr>
        <w:pStyle w:val="FirstParagraph"/>
      </w:pPr>
      <w:r>
        <w:t xml:space="preserve">The path for a</w:t>
      </w:r>
      <w:r>
        <w:t xml:space="preserve"> </w:t>
      </w:r>
      <w:r>
        <w:rPr>
          <w:bCs/>
          <w:b/>
        </w:rPr>
        <w:t xml:space="preserve">Data Scientist</w:t>
      </w:r>
      <w:r>
        <w:t xml:space="preserve"> </w:t>
      </w:r>
      <w:r>
        <w:t xml:space="preserve">in this region is not without obstacles. The first major challenge is data quality and accessibility. Unlike mature markets where standardized APIs are common, Brazilian companies often rely on fragmented legacy systems. The</w:t>
      </w:r>
      <w:r>
        <w:t xml:space="preserve"> </w:t>
      </w:r>
      <w:r>
        <w:rPr>
          <w:bCs/>
          <w:b/>
        </w:rPr>
        <w:t xml:space="preserve">Data Scientist</w:t>
      </w:r>
      <w:r>
        <w:t xml:space="preserve"> </w:t>
      </w:r>
      <w:r>
        <w:t xml:space="preserve">must spend up to 60% of their time cleaning and integrating data before any modeling can begin.</w:t>
      </w:r>
    </w:p>
    <w:p>
      <w:pPr>
        <w:pStyle w:val="BodyText"/>
      </w:pPr>
      <w:r>
        <w:t xml:space="preserve">A second challenge is the talent gap. While there is a growing pool of junior analysts, senior</w:t>
      </w:r>
      <w:r>
        <w:t xml:space="preserve"> </w:t>
      </w:r>
      <w:r>
        <w:rPr>
          <w:bCs/>
          <w:b/>
        </w:rPr>
        <w:t xml:space="preserve">Data Scientists</w:t>
      </w:r>
      <w:r>
        <w:t xml:space="preserve"> </w:t>
      </w:r>
      <w:r>
        <w:t xml:space="preserve">with specialized skills in machine learning operations (MLOps) are scarce. This leads to intense competition for talent, often resulting in turnover as professionals seek opportunities abroad or with remote international companies.</w:t>
      </w:r>
    </w:p>
    <w:bookmarkEnd w:id="26"/>
    <w:bookmarkStart w:id="27" w:name="case-example-optimizing-urban-mobility"/>
    <w:p>
      <w:pPr>
        <w:pStyle w:val="Heading2"/>
      </w:pPr>
      <w:r>
        <w:t xml:space="preserve">6. Case Example: Optimizing Urban Mobility</w:t>
      </w:r>
    </w:p>
    <w:p>
      <w:pPr>
        <w:pStyle w:val="FirstParagraph"/>
      </w:pPr>
      <w:r>
        <w:t xml:space="preserve">To illustrate the practical application of this role, consider a project undertaken by a consortium of private transport partners in</w:t>
      </w:r>
      <w:r>
        <w:t xml:space="preserve"> </w:t>
      </w:r>
      <w:r>
        <w:rPr>
          <w:bCs/>
          <w:b/>
        </w:rPr>
        <w:t xml:space="preserve">Brazil Rio de Janeiro</w:t>
      </w:r>
      <w:r>
        <w:t xml:space="preserve">. The goal was to reduce traffic congestion and improve bus route efficiency using real-time GPS data.</w:t>
      </w:r>
    </w:p>
    <w:p>
      <w:pPr>
        <w:pStyle w:val="BodyText"/>
      </w:pPr>
      <w:r>
        <w:rPr>
          <w:iCs/>
          <w:i/>
        </w:rPr>
        <w:t xml:space="preserve">The Challenge:</w:t>
      </w:r>
      <w:r>
        <w:t xml:space="preserve"> </w:t>
      </w:r>
      <w:r>
        <w:t xml:space="preserve">The existing routes were static, ignoring the dynamic nature of city traffic. The volume of data was overwhelming, and the integration with public sector databases proved difficult due to regulatory hurdles.</w:t>
      </w:r>
    </w:p>
    <w:p>
      <w:pPr>
        <w:pStyle w:val="BodyText"/>
      </w:pPr>
      <w:r>
        <w:rPr>
          <w:iCs/>
          <w:i/>
        </w:rPr>
        <w:t xml:space="preserve">The Role of the Data Scientist:</w:t>
      </w:r>
      <w:r>
        <w:t xml:space="preserve"> </w:t>
      </w:r>
      <w:r>
        <w:t xml:space="preserve">A team of</w:t>
      </w:r>
      <w:r>
        <w:t xml:space="preserve"> </w:t>
      </w:r>
      <w:r>
        <w:rPr>
          <w:bCs/>
          <w:b/>
        </w:rPr>
        <w:t xml:space="preserve">Data Scientists</w:t>
      </w:r>
      <w:r>
        <w:t xml:space="preserve"> </w:t>
      </w:r>
      <w:r>
        <w:t xml:space="preserve">developed a reinforcement learning model that adjusted route suggestions dynamically. Crucially, they had to account for unique local factors, such as informal transit hubs and event schedules tied to cultural festivals. They collaborated closely with urban planners, demonstrating the need for strong communication skills.</w:t>
      </w:r>
    </w:p>
    <w:p>
      <w:pPr>
        <w:pStyle w:val="BodyText"/>
      </w:pPr>
      <w:r>
        <w:rPr>
          <w:iCs/>
          <w:i/>
        </w:rPr>
        <w:t xml:space="preserve">The Outcome:</w:t>
      </w:r>
      <w:r>
        <w:t xml:space="preserve"> </w:t>
      </w:r>
      <w:r>
        <w:t xml:space="preserve">The pilot program reduced average commute times by 12% in targeted zones. More importantly, it demonstrated that a</w:t>
      </w:r>
      <w:r>
        <w:t xml:space="preserve"> </w:t>
      </w:r>
      <w:r>
        <w:rPr>
          <w:bCs/>
          <w:b/>
        </w:rPr>
        <w:t xml:space="preserve">Data Scientist</w:t>
      </w:r>
      <w:r>
        <w:t xml:space="preserve"> </w:t>
      </w:r>
      <w:r>
        <w:t xml:space="preserve">in</w:t>
      </w:r>
      <w:r>
        <w:t xml:space="preserve"> </w:t>
      </w:r>
      <w:r>
        <w:rPr>
          <w:bCs/>
          <w:b/>
        </w:rPr>
        <w:t xml:space="preserve">Brazil Rio de Janeiro</w:t>
      </w:r>
      <w:r>
        <w:t xml:space="preserve"> </w:t>
      </w:r>
      <w:r>
        <w:t xml:space="preserve">is not just a coder, but an urban strategist who understands the city's pulse.</w:t>
      </w:r>
    </w:p>
    <w:bookmarkEnd w:id="27"/>
    <w:bookmarkStart w:id="28" w:name="Xedb13697a2e41996c20f28cc4e36c551d047c33"/>
    <w:p>
      <w:pPr>
        <w:pStyle w:val="Heading2"/>
      </w:pPr>
      <w:r>
        <w:t xml:space="preserve">7. Future Outlook and Strategic Recommendations</w:t>
      </w:r>
    </w:p>
    <w:p>
      <w:pPr>
        <w:pStyle w:val="FirstParagraph"/>
      </w:pPr>
      <w:r>
        <w:t xml:space="preserve">The future for data-driven roles in the region looks promising but requires strategic adaptation. As artificial intelligence becomes more accessible, the value of a</w:t>
      </w:r>
      <w:r>
        <w:t xml:space="preserve"> </w:t>
      </w:r>
      <w:r>
        <w:rPr>
          <w:bCs/>
          <w:b/>
        </w:rPr>
        <w:t xml:space="preserve">Data Scientist</w:t>
      </w:r>
      <w:r>
        <w:t xml:space="preserve"> </w:t>
      </w:r>
      <w:r>
        <w:t xml:space="preserve">will shift from model building to model governance and ethical interpretation.</w:t>
      </w:r>
    </w:p>
    <w:p>
      <w:pPr>
        <w:pStyle w:val="BodyText"/>
      </w:pPr>
      <w:r>
        <w:t xml:space="preserve">We recommend that companies operating in or expanding to</w:t>
      </w:r>
      <w:r>
        <w:t xml:space="preserve"> </w:t>
      </w:r>
      <w:r>
        <w:rPr>
          <w:bCs/>
          <w:b/>
        </w:rPr>
        <w:t xml:space="preserve">Brazil Rio de Janeiro</w:t>
      </w:r>
      <w:r>
        <w:t xml:space="preserve"> </w:t>
      </w:r>
      <w:r>
        <w:t xml:space="preserve">invest in continuous learning programs for their data teams. Furthermore, fostering a culture that respects local context while adhering to global best practices is essential. The integration of AI with the rich cultural and social fabric of the city offers untapped potential for innovation.</w:t>
      </w:r>
    </w:p>
    <w:bookmarkEnd w:id="28"/>
    <w:bookmarkStart w:id="29" w:name="conclusion"/>
    <w:p>
      <w:pPr>
        <w:pStyle w:val="Heading2"/>
      </w:pPr>
      <w:r>
        <w:t xml:space="preserve">8. Conclusion</w:t>
      </w:r>
    </w:p>
    <w:p>
      <w:pPr>
        <w:pStyle w:val="FirstParagraph"/>
      </w:pPr>
      <w:r>
        <w:t xml:space="preserve">In conclusion, the role of the</w:t>
      </w:r>
      <w:r>
        <w:t xml:space="preserve"> </w:t>
      </w:r>
      <w:r>
        <w:rPr>
          <w:bCs/>
          <w:b/>
        </w:rPr>
        <w:t xml:space="preserve">Data Scientist</w:t>
      </w:r>
      <w:r>
        <w:t xml:space="preserve"> </w:t>
      </w:r>
      <w:r>
        <w:t xml:space="preserve">in</w:t>
      </w:r>
      <w:r>
        <w:t xml:space="preserve"> </w:t>
      </w:r>
      <w:r>
        <w:rPr>
          <w:bCs/>
          <w:b/>
        </w:rPr>
        <w:t xml:space="preserve">Brazil Rio de Janeiro</w:t>
      </w:r>
      <w:r>
        <w:t xml:space="preserve"> </w:t>
      </w:r>
      <w:r>
        <w:t xml:space="preserve">is a critical bridge between global technological advancements and local socio-economic realities. It is a position that demands technical rigor, cultural sensitivity, and adaptive problem-solving. As the digital economy of Latin America continues to grow, professionals operating within this dynamic urban center will play an instrumental role in shaping the future of data-driven decision-making in the region.</w:t>
      </w:r>
    </w:p>
    <w:p>
      <w:pPr>
        <w:pStyle w:val="BodyText"/>
      </w:pPr>
      <w:r>
        <w:rPr>
          <w:bCs/>
          <w:b/>
        </w:rPr>
        <w:t xml:space="preserve">Key Takeaway:</w:t>
      </w:r>
      <w:r>
        <w:t xml:space="preserve"> </w:t>
      </w:r>
      <w:r>
        <w:t xml:space="preserve">Success for a Data Scientist in this context depends less on algorithmic complexity alone and more on contextual intelligence, regulatory compliance, and the ability to translate data into actionable business value within the unique environment of Brazil Rio de Janeiro.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Data Scientist in Brazil Rio de Janeiro</dc:title>
  <dc:creator/>
  <dc:language>en</dc:language>
  <cp:keywords/>
  <dcterms:created xsi:type="dcterms:W3CDTF">2026-07-29T14:12:41Z</dcterms:created>
  <dcterms:modified xsi:type="dcterms:W3CDTF">2026-07-29T14:12:41Z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