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Case</w:t>
      </w:r>
      <w:r>
        <w:t xml:space="preserve"> </w:t>
      </w:r>
      <w:r>
        <w:t xml:space="preserve">Study:</w:t>
      </w:r>
      <w:r>
        <w:t xml:space="preserve"> </w:t>
      </w:r>
      <w:r>
        <w:t xml:space="preserve">Transforming</w:t>
      </w:r>
      <w:r>
        <w:t xml:space="preserve"> </w:t>
      </w:r>
      <w:r>
        <w:t xml:space="preserve">Medellín</w:t>
      </w:r>
      <w:r>
        <w:t xml:space="preserve"> </w:t>
      </w:r>
      <w:r>
        <w:t xml:space="preserve">Through</w:t>
      </w:r>
      <w:r>
        <w:t xml:space="preserve"> </w:t>
      </w:r>
      <w:r>
        <w:t xml:space="preserve">Analytics</w:t>
      </w:r>
    </w:p>
    <w:bookmarkStart w:id="38" w:name="X6aca0c71285521a30125af907416732dc6d39b9"/>
    <w:p>
      <w:pPr>
        <w:pStyle w:val="Heading1"/>
      </w:pPr>
      <w:r>
        <w:t xml:space="preserve">Bridging Tradition and Innovation: A Data Scientist's Journey in Colombia Medellín</w:t>
      </w:r>
    </w:p>
    <w:p>
      <w:pPr>
        <w:pStyle w:val="FirstParagraph"/>
      </w:pPr>
      <w:r>
        <w:t xml:space="preserve">In the heart of the Andes, nestled in the Aburrá Valley, lies one of South America’s most dynamic urban landscapes.</w:t>
      </w:r>
      <w:r>
        <w:t xml:space="preserve"> </w:t>
      </w:r>
      <w:r>
        <w:rPr>
          <w:bCs/>
          <w:b/>
        </w:rPr>
        <w:t xml:space="preserve">Colombia Medellín</w:t>
      </w:r>
      <w:r>
        <w:t xml:space="preserve"> </w:t>
      </w:r>
      <w:r>
        <w:t xml:space="preserve">has long been recognized for its resilient spirit and rapid transformation from a city once plagued by violence to a global beacon of urban innovation. However, as the city continues to evolve into a hub for technology and tourism in</w:t>
      </w:r>
      <w:r>
        <w:t xml:space="preserve"> </w:t>
      </w:r>
      <w:r>
        <w:rPr>
          <w:bCs/>
          <w:b/>
        </w:rPr>
        <w:t xml:space="preserve">Colombia Medellín</w:t>
      </w:r>
      <w:r>
        <w:t xml:space="preserve">, the demand for sophisticated data-driven decision-making has never been higher. This case study explores how the role of the</w:t>
      </w:r>
      <w:r>
        <w:t xml:space="preserve"> </w:t>
      </w:r>
      <w:r>
        <w:rPr>
          <w:bCs/>
          <w:b/>
        </w:rPr>
        <w:t xml:space="preserve">Data Scientist</w:t>
      </w:r>
      <w:r>
        <w:t xml:space="preserve"> </w:t>
      </w:r>
      <w:r>
        <w:t xml:space="preserve">is pivotal in this transformation, addressing complex challenges across transportation, public health, and sustainable tourism.</w:t>
      </w:r>
    </w:p>
    <w:bookmarkStart w:id="20" w:name="X4aa5f89fb08842bf7e2bc3fbad16b441a286599"/>
    <w:p>
      <w:pPr>
        <w:pStyle w:val="Heading2"/>
      </w:pPr>
      <w:r>
        <w:t xml:space="preserve">The Context: Why Data Matters in Colombia Medellín</w:t>
      </w:r>
    </w:p>
    <w:p>
      <w:pPr>
        <w:pStyle w:val="FirstParagraph"/>
      </w:pPr>
      <w:r>
        <w:rPr>
          <w:bCs/>
          <w:b/>
        </w:rPr>
        <w:t xml:space="preserve">Colombia Medellín</w:t>
      </w:r>
    </w:p>
    <w:p>
      <w:pPr>
        <w:pStyle w:val="BodyText"/>
      </w:pPr>
      <w:r>
        <w:t xml:space="preserve">The local government and private sectors in</w:t>
      </w:r>
      <w:r>
        <w:t xml:space="preserve"> </w:t>
      </w:r>
      <w:r>
        <w:rPr>
          <w:bCs/>
          <w:b/>
        </w:rPr>
        <w:t xml:space="preserve">Colombia Medellín</w:t>
      </w:r>
      <w:r>
        <w:t xml:space="preserve"> </w:t>
      </w:r>
      <w:r>
        <w:t xml:space="preserve">have invested significantly in "Smart City" initiatives. These projects aim to improve quality of life through technology, reduce carbon footprints, and enhance economic opportunities. Central to these initiatives is the</w:t>
      </w:r>
      <w:r>
        <w:t xml:space="preserve"> </w:t>
      </w:r>
      <w:r>
        <w:rPr>
          <w:bCs/>
          <w:b/>
        </w:rPr>
        <w:t xml:space="preserve">Data Scientist</w:t>
      </w:r>
      <w:r>
        <w:t xml:space="preserve">, whose expertise translates raw numbers into actionable insights that shape policy and business strategy.</w:t>
      </w:r>
    </w:p>
    <w:bookmarkEnd w:id="20"/>
    <w:bookmarkStart w:id="25" w:name="Xd739b67d06e5ec13a077ef59241bb36c2b2263a"/>
    <w:p>
      <w:pPr>
        <w:pStyle w:val="Heading2"/>
      </w:pPr>
      <w:r>
        <w:t xml:space="preserve">Case Study 1: Optimizing Urban Mobility in Colombia Medellín</w:t>
      </w:r>
    </w:p>
    <w:bookmarkStart w:id="21" w:name="the-challenge"/>
    <w:p>
      <w:pPr>
        <w:pStyle w:val="Heading3"/>
      </w:pPr>
      <w:r>
        <w:t xml:space="preserve">The Challenge:</w:t>
      </w:r>
    </w:p>
    <w:p>
      <w:pPr>
        <w:pStyle w:val="FirstParagraph"/>
      </w:pPr>
      <w:r>
        <w:t xml:space="preserve">Traffic congestion and inefficiency in public transport remain critical issues. While</w:t>
      </w:r>
      <w:r>
        <w:t xml:space="preserve"> </w:t>
      </w:r>
      <w:r>
        <w:rPr>
          <w:bCs/>
          <w:b/>
        </w:rPr>
        <w:t xml:space="preserve">Colombia Medellín</w:t>
      </w:r>
    </w:p>
    <w:bookmarkEnd w:id="21"/>
    <w:bookmarkStart w:id="22" w:name="the-role-of-the-data-scientist"/>
    <w:p>
      <w:pPr>
        <w:pStyle w:val="Heading3"/>
      </w:pPr>
      <w:r>
        <w:t xml:space="preserve">The Role of the Data Scientist:</w:t>
      </w:r>
    </w:p>
    <w:p>
      <w:pPr>
        <w:pStyle w:val="FirstParagraph"/>
      </w:pPr>
      <w:r>
        <w:t xml:space="preserve">A team of</w:t>
      </w:r>
      <w:r>
        <w:t xml:space="preserve"> </w:t>
      </w:r>
      <w:r>
        <w:rPr>
          <w:bCs/>
          <w:b/>
        </w:rPr>
        <w:t xml:space="preserve">Data Scientist</w:t>
      </w:r>
      <w:r>
        <w:t xml:space="preserve"> </w:t>
      </w:r>
      <w:r>
        <w:t xml:space="preserve">professionals was engaged to analyze mobility patterns. They integrated data from various sources: GPS trackers on buses, smart card usage records from the Metro, and mobile phone location data (anonymized). The primary objective was to create a predictive model that could forecast peak demand in specific neighborhoods.</w:t>
      </w:r>
    </w:p>
    <w:bookmarkEnd w:id="22"/>
    <w:bookmarkStart w:id="23" w:name="the-solution"/>
    <w:p>
      <w:pPr>
        <w:pStyle w:val="Heading3"/>
      </w:pPr>
      <w:r>
        <w:t xml:space="preserve">The Solution:</w:t>
      </w:r>
    </w:p>
    <w:p>
      <w:pPr>
        <w:pStyle w:val="FirstParagraph"/>
      </w:pPr>
      <w:r>
        <w:t xml:space="preserve">The</w:t>
      </w:r>
      <w:r>
        <w:t xml:space="preserve"> </w:t>
      </w:r>
      <w:r>
        <w:rPr>
          <w:bCs/>
          <w:b/>
        </w:rPr>
        <w:t xml:space="preserve">Data Scientist</w:t>
      </w:r>
      <w:r>
        <w:t xml:space="preserve"> </w:t>
      </w:r>
      <w:r>
        <w:t xml:space="preserve">utilized machine learning algorithms, specifically clustering techniques like K-Means and time-series forecasting models such as ARIMA and LSTM (Long Short-Term Memory networks). By identifying temporal patterns in rider behavior, the team developed a dynamic routing algorithm. This algorithm allowed transit authorities to adjust bus frequencies during peak hours in high-density areas of</w:t>
      </w:r>
      <w:r>
        <w:t xml:space="preserve"> </w:t>
      </w:r>
      <w:r>
        <w:rPr>
          <w:bCs/>
          <w:b/>
        </w:rPr>
        <w:t xml:space="preserve">Colombia Medellín</w:t>
      </w:r>
      <w:r>
        <w:t xml:space="preserve">.</w:t>
      </w:r>
    </w:p>
    <w:bookmarkEnd w:id="23"/>
    <w:bookmarkStart w:id="24" w:name="the-outcome"/>
    <w:p>
      <w:pPr>
        <w:pStyle w:val="Heading3"/>
      </w:pPr>
      <w:r>
        <w:t xml:space="preserve">The Outcome:</w:t>
      </w:r>
    </w:p>
    <w:p>
      <w:pPr>
        <w:pStyle w:val="FirstParagraph"/>
      </w:pPr>
      <w:r>
        <w:t xml:space="preserve">The implementation resulted in a 15% reduction in average commute times for passengers and a 10% decrease in operational costs for the transit authority. This success story highlights how the technical skills of a</w:t>
      </w:r>
      <w:r>
        <w:t xml:space="preserve"> </w:t>
      </w:r>
      <w:r>
        <w:rPr>
          <w:bCs/>
          <w:b/>
        </w:rPr>
        <w:t xml:space="preserve">Data Scientist</w:t>
      </w:r>
      <w:r>
        <w:t xml:space="preserve"> </w:t>
      </w:r>
      <w:r>
        <w:t xml:space="preserve">can directly impact daily life, making urban mobility more efficient and sustainable.</w:t>
      </w:r>
    </w:p>
    <w:bookmarkEnd w:id="24"/>
    <w:bookmarkEnd w:id="25"/>
    <w:bookmarkStart w:id="30" w:name="X3c01e7c1887b6323d9c963a14bab954dd4665f9"/>
    <w:p>
      <w:pPr>
        <w:pStyle w:val="Heading2"/>
      </w:pPr>
      <w:r>
        <w:t xml:space="preserve">Case Study 2: Enhancing Public Health Surveillance</w:t>
      </w:r>
    </w:p>
    <w:bookmarkStart w:id="26" w:name="the-challenge-1"/>
    <w:p>
      <w:pPr>
        <w:pStyle w:val="Heading3"/>
      </w:pPr>
      <w:r>
        <w:t xml:space="preserve">The Challenge:</w:t>
      </w:r>
    </w:p>
    <w:p>
      <w:pPr>
        <w:pStyle w:val="FirstParagraph"/>
      </w:pPr>
      <w:r>
        <w:rPr>
          <w:bCs/>
          <w:b/>
        </w:rPr>
        <w:t xml:space="preserve">Colombia Medellín</w:t>
      </w:r>
    </w:p>
    <w:bookmarkEnd w:id="26"/>
    <w:bookmarkStart w:id="27" w:name="the-role-of-the-data-scientist-1"/>
    <w:p>
      <w:pPr>
        <w:pStyle w:val="Heading3"/>
      </w:pPr>
      <w:r>
        <w:t xml:space="preserve">The Role of the Data Scientist:</w:t>
      </w:r>
    </w:p>
    <w:p>
      <w:pPr>
        <w:pStyle w:val="FirstParagraph"/>
      </w:pPr>
      <w:r>
        <w:t xml:space="preserve">In this scenario, the</w:t>
      </w:r>
      <w:r>
        <w:t xml:space="preserve"> </w:t>
      </w:r>
      <w:r>
        <w:rPr>
          <w:bCs/>
          <w:b/>
        </w:rPr>
        <w:t xml:space="preserve">Data Scientist</w:t>
      </w:r>
      <w:r>
        <w:t xml:space="preserve"> </w:t>
      </w:r>
      <w:r>
        <w:t xml:space="preserve">collaborated closely with epidemiologists. The role involved cleaning and integrating disparate datasets, including weather patterns (temperature and rainfall), social media sentiment analysis regarding health symptoms, and hospital admission records.</w:t>
      </w:r>
    </w:p>
    <w:bookmarkEnd w:id="27"/>
    <w:bookmarkStart w:id="28" w:name="the-solution-1"/>
    <w:p>
      <w:pPr>
        <w:pStyle w:val="Heading3"/>
      </w:pPr>
      <w:r>
        <w:t xml:space="preserve">The Solution:</w:t>
      </w:r>
    </w:p>
    <w:p>
      <w:pPr>
        <w:pStyle w:val="FirstParagraph"/>
      </w:pPr>
      <w:r>
        <w:t xml:space="preserve">Leveraging Natural Language Processing (NLP), the</w:t>
      </w:r>
      <w:r>
        <w:t xml:space="preserve"> </w:t>
      </w:r>
      <w:r>
        <w:rPr>
          <w:bCs/>
          <w:b/>
        </w:rPr>
        <w:t xml:space="preserve">Data Scientist</w:t>
      </w:r>
      <w:r>
        <w:t xml:space="preserve"> </w:t>
      </w:r>
      <w:r>
        <w:t xml:space="preserve">analyzed local news reports and social media posts in Spanish to detect early mentions of fever or rash clusters. Simultaneously, regression models correlated weather data with historical incidence rates. This multi-modal approach created a predictive dashboard for the Ministry of Health.</w:t>
      </w:r>
    </w:p>
    <w:bookmarkEnd w:id="28"/>
    <w:bookmarkStart w:id="29" w:name="the-outcome-1"/>
    <w:p>
      <w:pPr>
        <w:pStyle w:val="Heading3"/>
      </w:pPr>
      <w:r>
        <w:t xml:space="preserve">The Outcome:</w:t>
      </w:r>
    </w:p>
    <w:p>
      <w:pPr>
        <w:pStyle w:val="FirstParagraph"/>
      </w:pPr>
      <w:r>
        <w:t xml:space="preserve">The system provided alerts 7-10 days earlier than traditional methods, allowing health officials in</w:t>
      </w:r>
      <w:r>
        <w:t xml:space="preserve"> </w:t>
      </w:r>
      <w:r>
        <w:rPr>
          <w:bCs/>
          <w:b/>
        </w:rPr>
        <w:t xml:space="preserve">Colombia Medellín</w:t>
      </w:r>
      <w:r>
        <w:t xml:space="preserve"> </w:t>
      </w:r>
      <w:r>
        <w:t xml:space="preserve">to deploy fumigation teams and public awareness campaigns proactively. This case underscores the interdisciplinary nature of the</w:t>
      </w:r>
      <w:r>
        <w:t xml:space="preserve"> </w:t>
      </w:r>
      <w:r>
        <w:rPr>
          <w:bCs/>
          <w:b/>
        </w:rPr>
        <w:t xml:space="preserve">Data Scientist</w:t>
      </w:r>
      <w:r>
        <w:t xml:space="preserve">, who must bridge technical data engineering with domain-specific public health knowledge.</w:t>
      </w:r>
    </w:p>
    <w:bookmarkEnd w:id="29"/>
    <w:bookmarkEnd w:id="30"/>
    <w:bookmarkStart w:id="35" w:name="Xc5b2f9921f23ebd4af546d08cd9916a5a052715"/>
    <w:p>
      <w:pPr>
        <w:pStyle w:val="Heading2"/>
      </w:pPr>
      <w:r>
        <w:t xml:space="preserve">Case Study 3: Boosting Sustainable Tourism in Colombia Medellín</w:t>
      </w:r>
    </w:p>
    <w:bookmarkStart w:id="31" w:name="the-challenge-2"/>
    <w:p>
      <w:pPr>
        <w:pStyle w:val="Heading3"/>
      </w:pPr>
      <w:r>
        <w:t xml:space="preserve">The Challenge:</w:t>
      </w:r>
    </w:p>
    <w:p>
      <w:pPr>
        <w:pStyle w:val="FirstParagraph"/>
      </w:pPr>
      <w:r>
        <w:t xml:space="preserve">Tourism is a vital economic driver for</w:t>
      </w:r>
      <w:r>
        <w:t xml:space="preserve"> </w:t>
      </w:r>
      <w:r>
        <w:rPr>
          <w:bCs/>
          <w:b/>
        </w:rPr>
        <w:t xml:space="preserve">Colombia Medellín</w:t>
      </w:r>
      <w:r>
        <w:t xml:space="preserve">. However, over-tourism in specific districts (like El Poblado) strains local resources and diminishes visitor experience. Local businesses and the city council needed strategies to disperse tourists to emerging cultural hubs.</w:t>
      </w:r>
    </w:p>
    <w:bookmarkEnd w:id="31"/>
    <w:bookmarkStart w:id="32" w:name="the-role-of-the-data-scientist-2"/>
    <w:p>
      <w:pPr>
        <w:pStyle w:val="Heading3"/>
      </w:pPr>
      <w:r>
        <w:t xml:space="preserve">The Role of the Data Scientist:</w:t>
      </w:r>
    </w:p>
    <w:p>
      <w:pPr>
        <w:pStyle w:val="FirstParagraph"/>
      </w:pPr>
      <w:r>
        <w:t xml:space="preserve">A</w:t>
      </w:r>
      <w:r>
        <w:t xml:space="preserve"> </w:t>
      </w:r>
      <w:r>
        <w:rPr>
          <w:bCs/>
          <w:b/>
        </w:rPr>
        <w:t xml:space="preserve">Data Scientist</w:t>
      </w:r>
      <w:r>
        <w:t xml:space="preserve"> </w:t>
      </w:r>
      <w:r>
        <w:t xml:space="preserve">was tasked with analyzing tourist behavior patterns. The data sources included hotel check-in/check-out records, credit card transaction anonymizations, and geotagged photos from social media platforms.</w:t>
      </w:r>
    </w:p>
    <w:bookmarkEnd w:id="32"/>
    <w:bookmarkStart w:id="33" w:name="the-solution-2"/>
    <w:p>
      <w:pPr>
        <w:pStyle w:val="Heading3"/>
      </w:pPr>
      <w:r>
        <w:t xml:space="preserve">The Solution:</w:t>
      </w:r>
    </w:p>
    <w:p>
      <w:pPr>
        <w:pStyle w:val="FirstParagraph"/>
      </w:pPr>
      <w:r>
        <w:t xml:space="preserve">Using computer vision and geospatial analysis, the</w:t>
      </w:r>
      <w:r>
        <w:t xml:space="preserve"> </w:t>
      </w:r>
      <w:r>
        <w:rPr>
          <w:bCs/>
          <w:b/>
        </w:rPr>
        <w:t xml:space="preserve">Data Scientist</w:t>
      </w:r>
      <w:r>
        <w:t xml:space="preserve"> </w:t>
      </w:r>
      <w:r>
        <w:t xml:space="preserve">mapped visitor density in real-time. Network analysis identified key "choke points" where tourists clustered. The team developed a recommendation engine app that suggested alternative cultural sites in less visited neighborhoods when congestion was detected.</w:t>
      </w:r>
    </w:p>
    <w:bookmarkEnd w:id="33"/>
    <w:bookmarkStart w:id="34" w:name="the-outcome-2"/>
    <w:p>
      <w:pPr>
        <w:pStyle w:val="Heading3"/>
      </w:pPr>
      <w:r>
        <w:t xml:space="preserve">The Outcome:</w:t>
      </w:r>
    </w:p>
    <w:p>
      <w:pPr>
        <w:pStyle w:val="FirstParagraph"/>
      </w:pPr>
      <w:r>
        <w:t xml:space="preserve">This initiative not only alleviated pressure on popular spots but also boosted revenue for small businesses in peripheral areas. For</w:t>
      </w:r>
      <w:r>
        <w:t xml:space="preserve"> </w:t>
      </w:r>
      <w:r>
        <w:rPr>
          <w:bCs/>
          <w:b/>
        </w:rPr>
        <w:t xml:space="preserve">Colombia Medellín</w:t>
      </w:r>
      <w:r>
        <w:t xml:space="preserve">, this demonstrated how data science can foster inclusive economic growth. The</w:t>
      </w:r>
      <w:r>
        <w:t xml:space="preserve"> </w:t>
      </w:r>
      <w:r>
        <w:rPr>
          <w:bCs/>
          <w:b/>
        </w:rPr>
        <w:t xml:space="preserve">Data Scientist</w:t>
      </w:r>
      <w:r>
        <w:t xml:space="preserve">'s ability to visualize complex flows of people helped policymakers design better urban signage and public transport links to these new destinations.</w:t>
      </w:r>
    </w:p>
    <w:bookmarkEnd w:id="34"/>
    <w:bookmarkEnd w:id="35"/>
    <w:bookmarkStart w:id="36" w:name="X3ab4d939955a3a06d293cbbc93c2ee23a52dbc8"/>
    <w:p>
      <w:pPr>
        <w:pStyle w:val="Heading2"/>
      </w:pPr>
      <w:r>
        <w:t xml:space="preserve">The Human Element: Challenges and Opportunities for Data Scientists in Colombia Medellín</w:t>
      </w:r>
    </w:p>
    <w:p>
      <w:pPr>
        <w:pStyle w:val="FirstParagraph"/>
      </w:pPr>
      <w:r>
        <w:t xml:space="preserve">While the technical outcomes are impressive, the role of a</w:t>
      </w:r>
      <w:r>
        <w:t xml:space="preserve"> </w:t>
      </w:r>
      <w:r>
        <w:rPr>
          <w:bCs/>
          <w:b/>
        </w:rPr>
        <w:t xml:space="preserve">Data Scientist</w:t>
      </w:r>
      <w:r>
        <w:t xml:space="preserve"> </w:t>
      </w:r>
      <w:r>
        <w:t xml:space="preserve">in</w:t>
      </w:r>
      <w:r>
        <w:t xml:space="preserve"> </w:t>
      </w:r>
      <w:r>
        <w:rPr>
          <w:bCs/>
          <w:b/>
        </w:rPr>
        <w:t xml:space="preserve">Colombia Medellín</w:t>
      </w:r>
      <w:r>
        <w:t xml:space="preserve">Data Scientist's time is spent on data wrangling and cleaning before any modeling can begin.</w:t>
      </w:r>
    </w:p>
    <w:p>
      <w:pPr>
        <w:pStyle w:val="BodyText"/>
      </w:pPr>
      <w:r>
        <w:t xml:space="preserve">Furthermore, there is a growing need for ethical considerations. As</w:t>
      </w:r>
      <w:r>
        <w:t xml:space="preserve"> </w:t>
      </w:r>
      <w:r>
        <w:rPr>
          <w:bCs/>
          <w:b/>
        </w:rPr>
        <w:t xml:space="preserve">Colombia Medellín</w:t>
      </w:r>
      <w:r>
        <w:t xml:space="preserve"> </w:t>
      </w:r>
      <w:r>
        <w:t xml:space="preserve">becomes smarter, privacy concerns rise.</w:t>
      </w:r>
      <w:r>
        <w:t xml:space="preserve"> </w:t>
      </w:r>
      <w:r>
        <w:rPr>
          <w:bCs/>
          <w:b/>
        </w:rPr>
        <w:t xml:space="preserve">Data Scientist</w:t>
      </w:r>
      <w:r>
        <w:t xml:space="preserve">s must ensure that algorithms do not perpetuate biases or infringe on the civil liberties of citizens. This requires a strong ethical framework alongside technical proficiency.</w:t>
      </w:r>
    </w:p>
    <w:p>
      <w:pPr>
        <w:pStyle w:val="BodyText"/>
      </w:pPr>
      <w:r>
        <w:t xml:space="preserve">Educational opportunities are expanding rapidly in</w:t>
      </w:r>
      <w:r>
        <w:t xml:space="preserve"> </w:t>
      </w:r>
      <w:r>
        <w:rPr>
          <w:bCs/>
          <w:b/>
        </w:rPr>
        <w:t xml:space="preserve">Colombia Medellín</w:t>
      </w:r>
      <w:r>
        <w:t xml:space="preserve">. Universities and tech incubators are increasingly offering specialized courses in AI and Machine Learning, creating a robust pipeline of local talent. This has reduced reliance on foreign experts and empowered local</w:t>
      </w:r>
      <w:r>
        <w:t xml:space="preserve"> </w:t>
      </w:r>
      <w:r>
        <w:rPr>
          <w:bCs/>
          <w:b/>
        </w:rPr>
        <w:t xml:space="preserve">Data Scientist</w:t>
      </w:r>
      <w:r>
        <w:t xml:space="preserve">s to lead initiatives that reflect the unique cultural context of the city.</w:t>
      </w:r>
    </w:p>
    <w:bookmarkEnd w:id="36"/>
    <w:bookmarkStart w:id="37" w:name="conclusion-the-future-is-data-driven"/>
    <w:p>
      <w:pPr>
        <w:pStyle w:val="Heading2"/>
      </w:pPr>
      <w:r>
        <w:t xml:space="preserve">Conclusion: The Future is Data-Driven</w:t>
      </w:r>
    </w:p>
    <w:p>
      <w:pPr>
        <w:pStyle w:val="FirstParagraph"/>
      </w:pPr>
      <w:r>
        <w:t xml:space="preserve">The journey of</w:t>
      </w:r>
      <w:r>
        <w:t xml:space="preserve"> </w:t>
      </w:r>
      <w:r>
        <w:rPr>
          <w:bCs/>
          <w:b/>
        </w:rPr>
        <w:t xml:space="preserve">Colombia Medellín</w:t>
      </w:r>
      <w:r>
        <w:t xml:space="preserve"> </w:t>
      </w:r>
      <w:r>
        <w:t xml:space="preserve">toward becoming a smart, sustainable city is heavily dependent on its ability to leverage information. The</w:t>
      </w:r>
      <w:r>
        <w:t xml:space="preserve"> </w:t>
      </w:r>
      <w:r>
        <w:rPr>
          <w:bCs/>
          <w:b/>
        </w:rPr>
        <w:t xml:space="preserve">Data Scientist</w:t>
      </w:r>
      <w:r>
        <w:t xml:space="preserve">s plays a central role in this narrative. Whether optimizing traffic flows, predicting disease outbreaks, or enhancing tourism experiences, these professionals translate complexity into clarity.</w:t>
      </w:r>
    </w:p>
    <w:p>
      <w:pPr>
        <w:pStyle w:val="BodyText"/>
      </w:pPr>
      <w:r>
        <w:t xml:space="preserve">As the region continues to grow, the integration of data science into public policy and private enterprise will deepen. The case studies presented demonstrate that the impact of a</w:t>
      </w:r>
      <w:r>
        <w:t xml:space="preserve"> </w:t>
      </w:r>
      <w:r>
        <w:rPr>
          <w:bCs/>
          <w:b/>
        </w:rPr>
        <w:t xml:space="preserve">Data Scientist</w:t>
      </w:r>
      <w:r>
        <w:t xml:space="preserve">s work extends beyond spreadsheets and code; it touches every aspect of life in</w:t>
      </w:r>
      <w:r>
        <w:t xml:space="preserve"> </w:t>
      </w:r>
      <w:r>
        <w:rPr>
          <w:bCs/>
          <w:b/>
        </w:rPr>
        <w:t xml:space="preserve">Colombia Medellín</w:t>
      </w:r>
      <w:r>
        <w:t xml:space="preserve">. For aspiring professionals and current practitioners, the opportunity to shape the future of this vibrant city is both a privilege and a responsibility.</w:t>
      </w:r>
    </w:p>
    <w:p>
      <w:pPr>
        <w:pStyle w:val="BodyText"/>
      </w:pPr>
      <w:r>
        <w:t xml:space="preserve">In conclusion,</w:t>
      </w:r>
      <w:r>
        <w:t xml:space="preserve"> </w:t>
      </w:r>
      <w:r>
        <w:rPr>
          <w:bCs/>
          <w:b/>
        </w:rPr>
        <w:t xml:space="preserve">Colombia Medellín</w:t>
      </w:r>
      <w:r>
        <w:t xml:space="preserve">s transformation serves as a powerful example for other developing urban centers. By embracing data-driven strategies led by skilled</w:t>
      </w:r>
      <w:r>
        <w:t xml:space="preserve"> </w:t>
      </w:r>
      <w:r>
        <w:rPr>
          <w:bCs/>
          <w:b/>
        </w:rPr>
        <w:t xml:space="preserve">Data Scientist</w:t>
      </w:r>
      <w:r>
        <w:t xml:space="preserve">s, cities can solve age-old problems with modern solutions. The synergy between human ingenuity and analytical rigor defines the next chapter of development in this remarkable Colombian city.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Case Study: Transforming Medellín Through Analytics</dc:title>
  <dc:creator/>
  <dc:language>en</dc:language>
  <cp:keywords/>
  <dcterms:created xsi:type="dcterms:W3CDTF">2026-07-29T05:46:40Z</dcterms:created>
  <dcterms:modified xsi:type="dcterms:W3CDTF">2026-07-29T05:46:40Z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