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4e356c92a04e2d22d3131cf457ed9c053486704"/>
    <w:p>
      <w:pPr>
        <w:pStyle w:val="Heading1"/>
      </w:pPr>
      <w:r>
        <w:t xml:space="preserve">The Role of the Data Scientist in Iraq Baghdad</w:t>
      </w:r>
    </w:p>
    <w:p>
      <w:pPr>
        <w:pStyle w:val="FirstParagraph"/>
      </w:pPr>
      <w:r>
        <w:rPr>
          <w:bCs/>
          <w:b/>
        </w:rPr>
        <w:t xml:space="preserve">Date:</w:t>
      </w:r>
      <w:r>
        <w:t xml:space="preserve"> </w:t>
      </w:r>
      <w:r>
        <w:t xml:space="preserve">May 2024</w:t>
      </w:r>
      <w:r>
        <w:br/>
      </w:r>
      <w:r>
        <w:rPr>
          <w:bCs/>
          <w:b/>
        </w:rPr>
        <w:t xml:space="preserve">Status:</w:t>
      </w:r>
      <w:r>
        <w:t xml:space="preserve"> </w:t>
      </w:r>
      <w:r>
        <w:t xml:space="preserve">Published Case Study Analysis</w:t>
      </w:r>
    </w:p>
    <w:bookmarkStart w:id="20" w:name="introduction"/>
    <w:p>
      <w:pPr>
        <w:pStyle w:val="Heading2"/>
      </w:pPr>
      <w:r>
        <w:t xml:space="preserve">Introduction: A New Era for Baghdad’s Digital Economy</w:t>
      </w:r>
    </w:p>
    <w:p>
      <w:pPr>
        <w:pStyle w:val="FirstParagraph"/>
      </w:pPr>
      <w:r>
        <w:t xml:space="preserve">The city of Iraq Baghdad is undergoing a significant transformation. Historically known for its rich cultural heritage and complex political landscape, modern</w:t>
      </w:r>
      <w:r>
        <w:t xml:space="preserve"> </w:t>
      </w:r>
      <w:r>
        <w:rPr>
          <w:bCs/>
          <w:b/>
        </w:rPr>
        <w:t xml:space="preserve">Iraq Baghdad</w:t>
      </w:r>
      <w:r>
        <w:t xml:space="preserve"> </w:t>
      </w:r>
      <w:r>
        <w:t xml:space="preserve">is increasingly turning toward technology and data-driven decision-making to address systemic challenges. From optimizing public transport systems to enhancing agricultural yields in the surrounding plains, the demand for skilled professionals has never been higher. At the center of this digital revolution stands a critical new role: The Data Scientist.</w:t>
      </w:r>
    </w:p>
    <w:p>
      <w:pPr>
        <w:pStyle w:val="BodyText"/>
      </w:pPr>
      <w:r>
        <w:t xml:space="preserve">This case study explores the evolving position of the</w:t>
      </w:r>
      <w:r>
        <w:t xml:space="preserve"> </w:t>
      </w:r>
      <w:r>
        <w:rPr>
          <w:bCs/>
          <w:b/>
        </w:rPr>
        <w:t xml:space="preserve">Data Scientist</w:t>
      </w:r>
      <w:r>
        <w:t xml:space="preserve"> </w:t>
      </w:r>
      <w:r>
        <w:t xml:space="preserve">within</w:t>
      </w:r>
      <w:r>
        <w:t xml:space="preserve"> </w:t>
      </w:r>
      <w:r>
        <w:rPr>
          <w:bCs/>
          <w:b/>
        </w:rPr>
        <w:t xml:space="preserve">Iraq Baghdad</w:t>
      </w:r>
      <w:r>
        <w:t xml:space="preserve">. It examines how these professionals are bridging the gap between traditional industries and modern analytics, driving economic recovery, and fostering social development in one of the Middle East's most dynamic capitals.</w:t>
      </w:r>
    </w:p>
    <w:bookmarkEnd w:id="20"/>
    <w:bookmarkStart w:id="21" w:name="context"/>
    <w:p>
      <w:pPr>
        <w:pStyle w:val="Heading2"/>
      </w:pPr>
      <w:r>
        <w:t xml:space="preserve">Contextual Background: The Iraqi Tech Landscape</w:t>
      </w:r>
    </w:p>
    <w:p>
      <w:pPr>
        <w:pStyle w:val="FirstParagraph"/>
      </w:pPr>
      <w:r>
        <w:rPr>
          <w:bCs/>
          <w:b/>
        </w:rPr>
        <w:t xml:space="preserve">Iraq Baghdad</w:t>
      </w:r>
      <w:r>
        <w:t xml:space="preserve"> </w:t>
      </w:r>
      <w:r>
        <w:t xml:space="preserve">is currently experiencing a surge in internet penetration and smartphone usage. Despite infrastructural hurdles, there is a growing ecosystem of startups, government digital initiatives, and international NGOs operating within the region. However, while data collection has become widespread—from mobile phone records to satellite imagery—the ability to analyze this data remains scarce.</w:t>
      </w:r>
    </w:p>
    <w:p>
      <w:pPr>
        <w:pStyle w:val="BodyText"/>
      </w:pPr>
      <w:r>
        <w:t xml:space="preserve">The primary challenge facing</w:t>
      </w:r>
      <w:r>
        <w:t xml:space="preserve"> </w:t>
      </w:r>
      <w:r>
        <w:rPr>
          <w:bCs/>
          <w:b/>
        </w:rPr>
        <w:t xml:space="preserve">Iraq Baghdad</w:t>
      </w:r>
      <w:r>
        <w:t xml:space="preserve"> </w:t>
      </w:r>
      <w:r>
        <w:t xml:space="preserve">is not a lack of data, but a lack of expertise in interpreting it. This gap creates an urgent need for trained professionals who can clean, process, and model complex datasets to provide actionable insights. The</w:t>
      </w:r>
      <w:r>
        <w:t xml:space="preserve"> </w:t>
      </w:r>
      <w:r>
        <w:rPr>
          <w:bCs/>
          <w:b/>
        </w:rPr>
        <w:t xml:space="preserve">Data Scientist</w:t>
      </w:r>
      <w:r>
        <w:t xml:space="preserve"> </w:t>
      </w:r>
      <w:r>
        <w:t xml:space="preserve">emerges as the key architect in this scenario, tasked with turning raw information into strategic assets.</w:t>
      </w:r>
    </w:p>
    <w:bookmarkEnd w:id="21"/>
    <w:bookmarkStart w:id="22" w:name="case-example"/>
    <w:p>
      <w:pPr>
        <w:pStyle w:val="Heading2"/>
      </w:pPr>
      <w:r>
        <w:t xml:space="preserve">Case Example: Optimizing Water Resource Management</w:t>
      </w:r>
    </w:p>
    <w:p>
      <w:pPr>
        <w:pStyle w:val="FirstParagraph"/>
      </w:pPr>
      <w:r>
        <w:t xml:space="preserve">To illustrate the practical application of this role, consider a recent initiative in</w:t>
      </w:r>
      <w:r>
        <w:t xml:space="preserve"> </w:t>
      </w:r>
      <w:r>
        <w:rPr>
          <w:bCs/>
          <w:b/>
        </w:rPr>
        <w:t xml:space="preserve">Iraq Baghdad</w:t>
      </w:r>
      <w:r>
        <w:t xml:space="preserve">. The city faces persistent challenges with water quality and distribution efficiency. A coalition of local universities, supported by international development partners, launched a project to monitor water usage patterns across residential neighborhoods.</w:t>
      </w:r>
    </w:p>
    <w:p>
      <w:pPr>
        <w:pStyle w:val="BodyText"/>
      </w:pPr>
      <w:r>
        <w:t xml:space="preserve">The project required a</w:t>
      </w:r>
      <w:r>
        <w:t xml:space="preserve"> </w:t>
      </w:r>
      <w:r>
        <w:rPr>
          <w:bCs/>
          <w:b/>
        </w:rPr>
        <w:t xml:space="preserve">Data Scientist</w:t>
      </w:r>
      <w:r>
        <w:t xml:space="preserve"> </w:t>
      </w:r>
      <w:r>
        <w:t xml:space="preserve">to lead the analytical team. The individual’s responsibilities included:</w:t>
      </w:r>
    </w:p>
    <w:p>
      <w:pPr>
        <w:numPr>
          <w:ilvl w:val="0"/>
          <w:numId w:val="1001"/>
        </w:numPr>
        <w:pStyle w:val="Compact"/>
      </w:pPr>
      <w:r>
        <w:rPr>
          <w:bCs/>
          <w:b/>
        </w:rPr>
        <w:t xml:space="preserve">Data Aggregation:</w:t>
      </w:r>
      <w:r>
        <w:t xml:space="preserve"> </w:t>
      </w:r>
      <w:r>
        <w:t xml:space="preserve">Combining data from smart meters installed in pilot areas with historical records provided by the Ministry of Water Resources.</w:t>
      </w:r>
    </w:p>
    <w:p>
      <w:pPr>
        <w:numPr>
          <w:ilvl w:val="0"/>
          <w:numId w:val="1001"/>
        </w:numPr>
        <w:pStyle w:val="Compact"/>
      </w:pPr>
      <w:r>
        <w:rPr>
          <w:bCs/>
          <w:b/>
        </w:rPr>
        <w:t xml:space="preserve">Cleaning and Preprocessing:</w:t>
      </w:r>
      <w:r>
        <w:t xml:space="preserve"> </w:t>
      </w:r>
      <w:r>
        <w:t xml:space="preserve">Addressing missing values and inconsistencies common in legacy Iraqi public sector databases.</w:t>
      </w:r>
    </w:p>
    <w:p>
      <w:pPr>
        <w:numPr>
          <w:ilvl w:val="0"/>
          <w:numId w:val="1001"/>
        </w:numPr>
        <w:pStyle w:val="Compact"/>
      </w:pPr>
      <w:r>
        <w:rPr>
          <w:bCs/>
          <w:b/>
        </w:rPr>
        <w:t xml:space="preserve">Predictive Modeling:</w:t>
      </w:r>
      <w:r>
        <w:t xml:space="preserve"> </w:t>
      </w:r>
      <w:r>
        <w:t xml:space="preserve">Using machine learning algorithms to predict peak water demand times, allowing for better pressure management and leak detection.</w:t>
      </w:r>
    </w:p>
    <w:p>
      <w:pPr>
        <w:numPr>
          <w:ilvl w:val="0"/>
          <w:numId w:val="1001"/>
        </w:numPr>
        <w:pStyle w:val="Compact"/>
      </w:pPr>
      <w:r>
        <w:rPr>
          <w:bCs/>
          <w:b/>
        </w:rPr>
        <w:t xml:space="preserve">Vizualization:</w:t>
      </w:r>
      <w:r>
        <w:t xml:space="preserve">-Creating dashboards for government officials that are easy to interpret, regardless of technical background.</w:t>
      </w:r>
    </w:p>
    <w:p>
      <w:pPr>
        <w:pStyle w:val="FirstParagraph"/>
      </w:pPr>
      <w:r>
        <w:t xml:space="preserve">The</w:t>
      </w:r>
      <w:r>
        <w:t xml:space="preserve"> </w:t>
      </w:r>
      <w:r>
        <w:rPr>
          <w:bCs/>
          <w:b/>
        </w:rPr>
        <w:t xml:space="preserve">Data Scientist</w:t>
      </w:r>
      <w:r>
        <w:t xml:space="preserve"> </w:t>
      </w:r>
      <w:r>
        <w:t xml:space="preserve">in this case did not merely write code; they acted as a translator between technical possibilities and civic needs. By identifying anomalies in water flow early, the team reduced non-revenue water loss by 15% within six months. This success story highlights how the</w:t>
      </w:r>
      <w:r>
        <w:t xml:space="preserve"> </w:t>
      </w:r>
      <w:r>
        <w:rPr>
          <w:bCs/>
          <w:b/>
        </w:rPr>
        <w:t xml:space="preserve">Data Scientist</w:t>
      </w:r>
      <w:r>
        <w:t xml:space="preserve"> </w:t>
      </w:r>
      <w:r>
        <w:t xml:space="preserve">role is directly contributing to the stability and efficiency of services in</w:t>
      </w:r>
      <w:r>
        <w:t xml:space="preserve"> </w:t>
      </w:r>
      <w:r>
        <w:rPr>
          <w:bCs/>
          <w:b/>
        </w:rPr>
        <w:t xml:space="preserve">Iraq Baghdad</w:t>
      </w:r>
      <w:r>
        <w:t xml:space="preserve">.</w:t>
      </w:r>
    </w:p>
    <w:bookmarkEnd w:id="22"/>
    <w:bookmarkStart w:id="27" w:name="challenges"/>
    <w:p>
      <w:pPr>
        <w:pStyle w:val="Heading2"/>
      </w:pPr>
      <w:r>
        <w:t xml:space="preserve">Challenges Faced by Data Scientists in Iraq Baghdad</w:t>
      </w:r>
    </w:p>
    <w:p>
      <w:pPr>
        <w:pStyle w:val="FirstParagraph"/>
      </w:pPr>
      <w:r>
        <w:t xml:space="preserve">While opportunities abound, the path for a</w:t>
      </w:r>
      <w:r>
        <w:t xml:space="preserve"> </w:t>
      </w:r>
      <w:r>
        <w:rPr>
          <w:bCs/>
          <w:b/>
        </w:rPr>
        <w:t xml:space="preserve">Data ScientistIraq Baghdad</w:t>
      </w:r>
    </w:p>
    <w:bookmarkStart w:id="23" w:name="infrastructure"/>
    <w:p>
      <w:pPr>
        <w:pStyle w:val="Heading3"/>
      </w:pPr>
      <w:r>
        <w:t xml:space="preserve">1. Infrastructure Limitations</w:t>
      </w:r>
    </w:p>
    <w:p>
      <w:pPr>
        <w:pStyle w:val="FirstParagraph"/>
      </w:pPr>
      <w:r>
        <w:rPr>
          <w:bCs/>
          <w:b/>
        </w:rPr>
        <w:t xml:space="preserve">Iraq Baghdad</w:t>
      </w:r>
      <w:r>
        <w:t xml:space="preserve"> </w:t>
      </w:r>
      <w:r>
        <w:t xml:space="preserve">still experiences intermittent power outages and internet connectivity issues. A</w:t>
      </w:r>
      <w:r>
        <w:t xml:space="preserve"> </w:t>
      </w:r>
      <w:r>
        <w:rPr>
          <w:bCs/>
          <w:b/>
        </w:rPr>
        <w:t xml:space="preserve">Data Scientist</w:t>
      </w:r>
    </w:p>
    <w:bookmarkEnd w:id="23"/>
    <w:bookmarkStart w:id="24" w:name="data-quality"/>
    <w:p>
      <w:pPr>
        <w:pStyle w:val="Heading3"/>
      </w:pPr>
      <w:r>
        <w:t xml:space="preserve">2. Data Scarcity and Quality</w:t>
      </w:r>
    </w:p>
    <w:p>
      <w:pPr>
        <w:pStyle w:val="FirstParagraph"/>
      </w:pPr>
      <w:r>
        <w:t xml:space="preserve">Digital record-keeping is still maturing in many Iraqi institutions. A</w:t>
      </w:r>
      <w:r>
        <w:t xml:space="preserve"> </w:t>
      </w:r>
      <w:r>
        <w:rPr>
          <w:bCs/>
          <w:b/>
        </w:rPr>
        <w:t xml:space="preserve">Data Scientist</w:t>
      </w:r>
    </w:p>
    <w:bookmarkEnd w:id="24"/>
    <w:bookmarkStart w:id="25" w:name="education"/>
    <w:p>
      <w:pPr>
        <w:pStyle w:val="Heading3"/>
      </w:pPr>
      <w:r>
        <w:t xml:space="preserve">3. The Skills Gap</w:t>
      </w:r>
    </w:p>
    <w:p>
      <w:pPr>
        <w:pStyle w:val="FirstParagraph"/>
      </w:pPr>
      <w:r>
        <w:t xml:space="preserve">While universities in</w:t>
      </w:r>
      <w:r>
        <w:t xml:space="preserve"> </w:t>
      </w:r>
      <w:r>
        <w:rPr>
          <w:bCs/>
          <w:b/>
        </w:rPr>
        <w:t xml:space="preserve">Iraq Baghdad offer computer science degrees, specialized training in data science is limited. Therefore, many</w:t>
      </w:r>
      <w:r>
        <w:rPr>
          <w:bCs/>
          <w:b/>
        </w:rPr>
        <w:t xml:space="preserve"> </w:t>
      </w:r>
      <w:r>
        <w:rPr>
          <w:bCs/>
          <w:b/>
          <w:bCs/>
          <w:b/>
        </w:rPr>
        <w:t xml:space="preserve">Data Scientist</w:t>
      </w:r>
    </w:p>
    <w:bookmarkEnd w:id="25"/>
    <w:bookmarkStart w:id="26" w:name="cultural"/>
    <w:p>
      <w:pPr>
        <w:pStyle w:val="Heading3"/>
      </w:pPr>
      <w:r>
        <w:t xml:space="preserve">4. Cultural Integration</w:t>
      </w:r>
    </w:p>
    <w:p>
      <w:pPr>
        <w:pStyle w:val="FirstParagraph"/>
      </w:pPr>
      <w:r>
        <w:t xml:space="preserve">A successful</w:t>
      </w:r>
      <w:r>
        <w:t xml:space="preserve"> </w:t>
      </w:r>
      <w:r>
        <w:rPr>
          <w:bCs/>
          <w:b/>
        </w:rPr>
        <w:t xml:space="preserve">Data ScientistIraq Baghdad</w:t>
      </w:r>
    </w:p>
    <w:bookmarkEnd w:id="26"/>
    <w:bookmarkEnd w:id="27"/>
    <w:bookmarkStart w:id="28" w:name="opportunities"/>
    <w:p>
      <w:pPr>
        <w:pStyle w:val="Heading2"/>
      </w:pPr>
      <w:r>
        <w:t xml:space="preserve">Opportunities and Future Outlook</w:t>
      </w:r>
    </w:p>
    <w:p>
      <w:pPr>
        <w:pStyle w:val="FirstParagraph"/>
      </w:pPr>
      <w:r>
        <w:t xml:space="preserve">Despite these challenges, the opportunities for a</w:t>
      </w:r>
      <w:r>
        <w:t xml:space="preserve"> </w:t>
      </w:r>
      <w:r>
        <w:rPr>
          <w:bCs/>
          <w:b/>
        </w:rPr>
        <w:t xml:space="preserve">Data ScientistIraq Baghdad</w:t>
      </w:r>
    </w:p>
    <w:p>
      <w:pPr>
        <w:pStyle w:val="BodyText"/>
      </w:pPr>
      <w:r>
        <w:rPr>
          <w:bCs/>
          <w:b/>
        </w:rPr>
        <w:t xml:space="preserve">Finance:</w:t>
      </w:r>
    </w:p>
    <w:p>
      <w:pPr>
        <w:numPr>
          <w:ilvl w:val="0"/>
          <w:numId w:val="1002"/>
        </w:numPr>
        <w:pStyle w:val="Compact"/>
      </w:pPr>
      <w:r>
        <w:t xml:space="preserve">Banks are increasingly adopting fintech solutions. A</w:t>
      </w:r>
    </w:p>
    <w:p>
      <w:pPr>
        <w:numPr>
          <w:ilvl w:val="0"/>
          <w:numId w:val="1000"/>
        </w:numPr>
        <w:pStyle w:val="Compact"/>
      </w:pPr>
      <w:r>
        <w:t xml:space="preserve">Data Scientist</w:t>
      </w:r>
    </w:p>
    <w:p>
      <w:pPr>
        <w:numPr>
          <w:ilvl w:val="0"/>
          <w:numId w:val="1002"/>
        </w:numPr>
        <w:pStyle w:val="Compact"/>
      </w:pPr>
      <w:r>
        <w:rPr>
          <w:bCs/>
          <w:b/>
        </w:rPr>
        <w:t xml:space="preserve">Agriculture:</w:t>
      </w:r>
    </w:p>
    <w:p>
      <w:pPr>
        <w:numPr>
          <w:ilvl w:val="0"/>
          <w:numId w:val="1002"/>
        </w:numPr>
        <w:pStyle w:val="Compact"/>
      </w:pPr>
      <w:r>
        <w:t xml:space="preserve">The Tigris and Euphrates regions are vital for food security. Data scientists can use satellite data to optimize irrigation, predicting crop yields and preventing soil degradation.</w:t>
      </w:r>
    </w:p>
    <w:p>
      <w:pPr>
        <w:pStyle w:val="FirstParagraph"/>
      </w:pPr>
      <w:r>
        <w:rPr>
          <w:bCs/>
          <w:b/>
        </w:rPr>
        <w:t xml:space="preserve">Retail and Commerce:</w:t>
      </w:r>
    </w:p>
    <w:p>
      <w:pPr>
        <w:pStyle w:val="BodyText"/>
      </w:pPr>
      <w:r>
        <w:t xml:space="preserve">E-commerce platforms in</w:t>
      </w:r>
    </w:p>
    <w:p>
      <w:pPr>
        <w:pStyle w:val="BodyText"/>
      </w:pPr>
      <w:r>
        <w:t xml:space="preserve">Iraq Baghdad Data Scientist.</w:t>
      </w:r>
    </w:p>
    <w:bookmarkEnd w:id="28"/>
    <w:bookmarkStart w:id="29" w:name="recommendations"/>
    <w:p>
      <w:pPr>
        <w:pStyle w:val="Heading2"/>
      </w:pPr>
      <w:r>
        <w:t xml:space="preserve">Recommendations for Stakeholders</w:t>
      </w:r>
    </w:p>
    <w:p>
      <w:pPr>
        <w:pStyle w:val="FirstParagraph"/>
      </w:pPr>
      <w:r>
        <w:t xml:space="preserve">To fully leverage the potential of data in</w:t>
      </w:r>
      <w:r>
        <w:t xml:space="preserve"> </w:t>
      </w:r>
      <w:r>
        <w:rPr>
          <w:bCs/>
          <w:b/>
        </w:rPr>
        <w:t xml:space="preserve">Iraq Baghdad,</w:t>
      </w:r>
    </w:p>
    <w:p>
      <w:pPr>
        <w:pStyle w:val="BodyText"/>
      </w:pPr>
      <w:r>
        <w:t xml:space="preserve">Institutional Training:</w:t>
      </w:r>
    </w:p>
    <w:p>
      <w:pPr>
        <w:pStyle w:val="FirstParagraph"/>
      </w:pPr>
      <w:r>
        <w:t xml:space="preserve">Public-Private Partnerships (PPPs):</w:t>
      </w:r>
    </w:p>
    <w:p>
      <w:pPr>
        <w:pStyle w:val="BodyText"/>
      </w:pPr>
      <w:r>
        <w:t xml:space="preserve">" Government entities in Baghdad should collaborate with private tech firms to share anonymized data for public good projects, providing real-world experience for aspiring</w:t>
      </w:r>
    </w:p>
    <w:p>
      <w:pPr>
        <w:pStyle w:val="BodyText"/>
      </w:pPr>
      <w:r>
        <w:t xml:space="preserve">Data Scientist</w:t>
      </w:r>
    </w:p>
    <w:p>
      <w:pPr>
        <w:pStyle w:val="BodyText"/>
      </w:pPr>
      <w:r>
        <w:t xml:space="preserve">Remote Work Integration:</w:t>
      </w:r>
    </w:p>
    <w:p>
      <w:pPr>
        <w:pStyle w:val="BodyText"/>
      </w:pPr>
      <w:r>
        <w:t xml:space="preserve">" Encourage Iraqi talent to work remotely for global companies. This not only brings foreign currency into</w:t>
      </w:r>
    </w:p>
    <w:p>
      <w:pPr>
        <w:pStyle w:val="BodyText"/>
      </w:pPr>
      <w:r>
        <w:t xml:space="preserve">Iraq Baghdad</w:t>
      </w:r>
    </w:p>
    <w:bookmarkEnd w:id="29"/>
    <w:bookmarkStart w:id="30" w:name="conclusion"/>
    <w:p>
      <w:pPr>
        <w:pStyle w:val="Heading2"/>
      </w:pPr>
      <w:r>
        <w:t xml:space="preserve">Conclusion: The Catalyst for Change</w:t>
      </w:r>
    </w:p>
    <w:p>
      <w:pPr>
        <w:pStyle w:val="FirstParagraph"/>
      </w:pPr>
      <w:r>
        <w:t xml:space="preserve">The</w:t>
      </w:r>
      <w:r>
        <w:t xml:space="preserve"> </w:t>
      </w:r>
      <w:r>
        <w:rPr>
          <w:bCs/>
          <w:b/>
        </w:rPr>
        <w:t xml:space="preserve">Data Scientist Iraq Baghdad,</w:t>
      </w:r>
    </w:p>
    <w:p>
      <w:pPr>
        <w:pStyle w:val="BodyText"/>
      </w:pPr>
      <w:r>
        <w:rPr>
          <w:bCs/>
          <w:b/>
        </w:rPr>
        <w:t xml:space="preserve">Iraq BaghdadData Scientist Iraq Baghdad</w:t>
      </w:r>
    </w:p>
    <w:p>
      <w:pPr>
        <w:pStyle w:val="BodyText"/>
      </w:pPr>
      <w:r>
        <w:t xml:space="preserve">The success of this transition depends on recognizing that technology is only as powerful as the people who wield it. By empowering local talent, supporting infrastructure development, and fostering a culture of evidence-based decision-making,</w:t>
      </w:r>
    </w:p>
    <w:p>
      <w:pPr>
        <w:pStyle w:val="BodyText"/>
      </w:pPr>
      <w:r>
        <w:t xml:space="preserve">Iraq Baghdad Data Scientist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2026-07-29T06:01:52Z</dcterms:created>
  <dcterms:modified xsi:type="dcterms:W3CDTF">2026-07-29T06:01:52Z</dcterms:modified>
</cp:coreProperties>
</file>

<file path=docProps/custom.xml><?xml version="1.0" encoding="utf-8"?>
<Properties xmlns="http://schemas.openxmlformats.org/officeDocument/2006/custom-properties" xmlns:vt="http://schemas.openxmlformats.org/officeDocument/2006/docPropsVTypes"/>
</file>