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Kenya</w:t>
      </w:r>
      <w:r>
        <w:t xml:space="preserve"> </w:t>
      </w:r>
      <w:r>
        <w:t xml:space="preserve">Nairobi</w:t>
      </w:r>
    </w:p>
    <w:bookmarkStart w:id="31" w:name="Xfb1ff825b379a580afd252ddfaf89dc3a7b957a"/>
    <w:p>
      <w:pPr>
        <w:pStyle w:val="Heading1"/>
      </w:pPr>
      <w:r>
        <w:t xml:space="preserve">Case Study: The Transformation of the Data Scientist Role in Kenya Nairobi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Kenya, Nairobi (The Silicon Savannah)</w:t>
      </w:r>
      <w:r>
        <w:br/>
      </w:r>
      <w:r>
        <w:rPr>
          <w:bCs/>
          <w:b/>
        </w:rPr>
        <w:t xml:space="preserve">Subject:</w:t>
      </w:r>
      <w:r>
        <w:t xml:space="preserve">The Professional Evolution and Strategic Impact of the</w:t>
      </w:r>
      <w:r>
        <w:t xml:space="preserve"> </w:t>
      </w:r>
      <w:r>
        <w:rPr>
          <w:iCs/>
          <w:i/>
        </w:rPr>
        <w:t xml:space="preserve">Data Scientist</w:t>
      </w:r>
    </w:p>
    <w:p>
      <w:pPr>
        <w:pStyle w:val="BodyText"/>
      </w:pPr>
      <w:r>
        <w:t xml:space="preserve">In the rapidly evolving landscape of global technology hubs, few cities have captured the imagination quite like</w:t>
      </w:r>
      <w:r>
        <w:t xml:space="preserve"> </w:t>
      </w:r>
      <w:r>
        <w:rPr>
          <w:bCs/>
          <w:b/>
        </w:rPr>
        <w:t xml:space="preserve">Kenya Nairobi</w:t>
      </w:r>
      <w:r>
        <w:t xml:space="preserve">. Often referred to as "Silicon Savannah," Nairobi has emerged as one of Africa's most vibrant centers for innovation, fintech, and data-driven decision-making. At the heart of this technological renaissance is a critical role: the</w:t>
      </w:r>
      <w:r>
        <w:t xml:space="preserve"> </w:t>
      </w:r>
      <w:r>
        <w:rPr>
          <w:iCs/>
          <w:i/>
        </w:rPr>
        <w:t xml:space="preserve">Data Scientist</w:t>
      </w:r>
      <w:r>
        <w:t xml:space="preserve">. This case study explores the multifaceted nature of this profession within the specific context of Kenya Nairobi, examining how local challenges and opportunities shape technical requirements, cultural expectations, and economic impact.</w:t>
      </w:r>
    </w:p>
    <w:bookmarkStart w:id="20" w:name="X0c49f64815c8e2dcedd1c46a9610a6c85ba7d59"/>
    <w:p>
      <w:pPr>
        <w:pStyle w:val="Heading2"/>
      </w:pPr>
      <w:r>
        <w:t xml:space="preserve">1. Introduction: The Context of Silicon Savannah</w:t>
      </w:r>
    </w:p>
    <w:p>
      <w:pPr>
        <w:pStyle w:val="FirstParagraph"/>
      </w:pPr>
      <w:r>
        <w:t xml:space="preserve">To understand the role of a</w:t>
      </w:r>
      <w:r>
        <w:t xml:space="preserve"> </w:t>
      </w:r>
      <w:r>
        <w:rPr>
          <w:iCs/>
          <w:i/>
        </w:rPr>
        <w:t xml:space="preserve">Data Scientist</w:t>
      </w:r>
      <w:r>
        <w:t xml:space="preserve"> </w:t>
      </w:r>
      <w:r>
        <w:t xml:space="preserve">in</w:t>
      </w:r>
      <w:r>
        <w:t xml:space="preserve"> </w:t>
      </w:r>
      <w:r>
        <w:rPr>
          <w:bCs/>
          <w:b/>
        </w:rPr>
        <w:t xml:space="preserve">Kenya Nairobi</w:t>
      </w:r>
      <w:r>
        <w:t xml:space="preserve">, one must first appreciate the unique ecosystem in which they operate. Unlike mature tech markets in North America or Europe, where data infrastructure is often standardized and legacy systems dominate, Kenya offers a "greenfield" opportunity mixed with mobile-first innovation. The dominance of M-Pesa, the ubiquitous mobile money platform developed by Safaricom, created an unprecedented wealth of transactional data long before traditional banking databases were fully digitized.</w:t>
      </w:r>
    </w:p>
    <w:p>
      <w:pPr>
        <w:pStyle w:val="BodyText"/>
      </w:pPr>
      <w:r>
        <w:t xml:space="preserve">In</w:t>
      </w:r>
      <w:r>
        <w:t xml:space="preserve"> </w:t>
      </w:r>
      <w:r>
        <w:rPr>
          <w:bCs/>
          <w:b/>
        </w:rPr>
        <w:t xml:space="preserve">Kenya Nairobi</w:t>
      </w:r>
      <w:r>
        <w:t xml:space="preserve">, the demand for analytics did not wait for perfect datasets; it had to be born from messy, real-world mobile data. This reality has fundamentally altered the skill set required of every</w:t>
      </w:r>
      <w:r>
        <w:t xml:space="preserve"> </w:t>
      </w:r>
      <w:r>
        <w:rPr>
          <w:iCs/>
          <w:i/>
        </w:rPr>
        <w:t xml:space="preserve">Data Scientist</w:t>
      </w:r>
      <w:r>
        <w:t xml:space="preserve"> </w:t>
      </w:r>
      <w:r>
        <w:t xml:space="preserve">operating in this region. They are not merely analysts running queries on clean SQL tables; they are engineers who must build pipelines from scratch, handle sparse data structures, and derive insights from unstructured mobile network logs.</w:t>
      </w:r>
    </w:p>
    <w:bookmarkEnd w:id="20"/>
    <w:bookmarkStart w:id="23" w:name="Xccb5051ebd8de6434bcfaac3cee73f4c4c10f60"/>
    <w:p>
      <w:pPr>
        <w:pStyle w:val="Heading2"/>
      </w:pPr>
      <w:r>
        <w:t xml:space="preserve">2. The Profile of a Data Scientist in Kenya Nairobi</w:t>
      </w:r>
    </w:p>
    <w:p>
      <w:pPr>
        <w:pStyle w:val="FirstParagraph"/>
      </w:pPr>
      <w:r>
        <w:t xml:space="preserve">The archetype of a</w:t>
      </w:r>
      <w:r>
        <w:t xml:space="preserve"> </w:t>
      </w:r>
      <w:r>
        <w:rPr>
          <w:iCs/>
          <w:i/>
        </w:rPr>
        <w:t xml:space="preserve">Data Scientist</w:t>
      </w:r>
      <w:r>
        <w:t xml:space="preserve"> </w:t>
      </w:r>
      <w:r>
        <w:t xml:space="preserve">in</w:t>
      </w:r>
      <w:r>
        <w:t xml:space="preserve"> </w:t>
      </w:r>
      <w:r>
        <w:rPr>
          <w:bCs/>
          <w:b/>
        </w:rPr>
        <w:t xml:space="preserve">Kenya Nairobi</w:t>
      </w:r>
      <w:r>
        <w:t xml:space="preserve"> </w:t>
      </w:r>
      <w:r>
        <w:t xml:space="preserve">differs significantly from their counterparts in Silicon Valley or London. While core competencies such as proficiency in Python, R, and machine learning algorithms remain universal, the contextual application of these skills is distinct.</w:t>
      </w:r>
    </w:p>
    <w:bookmarkStart w:id="21" w:name="technical-adaptability"/>
    <w:p>
      <w:pPr>
        <w:pStyle w:val="Heading3"/>
      </w:pPr>
      <w:r>
        <w:t xml:space="preserve">2.1 Technical Adaptability</w:t>
      </w:r>
    </w:p>
    <w:p>
      <w:pPr>
        <w:pStyle w:val="FirstParagraph"/>
      </w:pPr>
      <w:r>
        <w:t xml:space="preserve">A</w:t>
      </w:r>
      <w:r>
        <w:t xml:space="preserve"> </w:t>
      </w:r>
      <w:r>
        <w:rPr>
          <w:iCs/>
          <w:i/>
        </w:rPr>
        <w:t xml:space="preserve">Data Scientist</w:t>
      </w:r>
      <w:r>
        <w:t xml:space="preserve"> </w:t>
      </w:r>
      <w:r>
        <w:t xml:space="preserve">working in</w:t>
      </w:r>
      <w:r>
        <w:t xml:space="preserve"> </w:t>
      </w:r>
      <w:r>
        <w:rPr>
          <w:bCs/>
          <w:b/>
        </w:rPr>
        <w:t xml:space="preserve">Kenya Nairobi</w:t>
      </w:r>
      <w:r>
        <w:t xml:space="preserve"> </w:t>
      </w:r>
      <w:r>
        <w:t xml:space="preserve">must possess exceptional adaptability. Many projects begin with limited historical data due to the relatively recent digitalization of sectors like healthcare, agriculture, and public services. Consequently, these professionals often employ advanced imputation techniques and synthetic data generation methods. Furthermore, they must be proficient in working with mobile-first APIs and integrating cloud solutions (such as AWS or Azure) that are optimized for varying internet connectivity speeds across the region.</w:t>
      </w:r>
    </w:p>
    <w:bookmarkEnd w:id="21"/>
    <w:bookmarkStart w:id="22" w:name="domain-specific-knowledge"/>
    <w:p>
      <w:pPr>
        <w:pStyle w:val="Heading3"/>
      </w:pPr>
      <w:r>
        <w:t xml:space="preserve">2.2 Domain-Specific Knowledge</w:t>
      </w:r>
    </w:p>
    <w:p>
      <w:pPr>
        <w:pStyle w:val="FirstParagraph"/>
      </w:pPr>
      <w:r>
        <w:t xml:space="preserve">One of the most defining characteristics of a successful</w:t>
      </w:r>
      <w:r>
        <w:t xml:space="preserve"> </w:t>
      </w:r>
      <w:r>
        <w:rPr>
          <w:iCs/>
          <w:i/>
        </w:rPr>
        <w:t xml:space="preserve">Data Scientist</w:t>
      </w:r>
      <w:r>
        <w:t xml:space="preserve"> </w:t>
      </w:r>
      <w:r>
        <w:t xml:space="preserve">in this locale is deep domain knowledge. In</w:t>
      </w:r>
      <w:r>
        <w:t xml:space="preserve"> </w:t>
      </w:r>
      <w:r>
        <w:rPr>
          <w:bCs/>
          <w:b/>
        </w:rPr>
        <w:t xml:space="preserve">Kenya Nairobi</w:t>
      </w:r>
      <w:r>
        <w:t xml:space="preserve">, data science is rarely abstract; it is deeply rooted in solving tangible societal and economic problems.</w:t>
      </w:r>
    </w:p>
    <w:p>
      <w:pPr>
        <w:numPr>
          <w:ilvl w:val="0"/>
          <w:numId w:val="1001"/>
        </w:numPr>
        <w:pStyle w:val="Compact"/>
      </w:pPr>
      <w:r>
        <w:rPr>
          <w:bCs/>
          <w:b/>
        </w:rPr>
        <w:t xml:space="preserve">Fintech:</w:t>
      </w:r>
      <w:r>
        <w:t xml:space="preserve"> </w:t>
      </w:r>
      <w:r>
        <w:t xml:space="preserve">With Nairobi as the global hub for mobile money,</w:t>
      </w:r>
      <w:r>
        <w:t xml:space="preserve"> </w:t>
      </w:r>
      <w:r>
        <w:rPr>
          <w:iCs/>
          <w:i/>
        </w:rPr>
        <w:t xml:space="preserve">Data Scientists</w:t>
      </w:r>
      <w:r>
        <w:t xml:space="preserve"> </w:t>
      </w:r>
      <w:r>
        <w:t xml:space="preserve">are heavily employed in fraud detection, credit scoring for the unbanked population using alternative data (such as airtime usage), and customer behavior analysis.</w:t>
      </w:r>
    </w:p>
    <w:p>
      <w:pPr>
        <w:numPr>
          <w:ilvl w:val="0"/>
          <w:numId w:val="1001"/>
        </w:numPr>
        <w:pStyle w:val="Compact"/>
      </w:pPr>
      <w:r>
        <w:rPr>
          <w:bCs/>
          <w:b/>
        </w:rPr>
        <w:t xml:space="preserve">Agriculture (AgriTech):</w:t>
      </w:r>
      <w:r>
        <w:t xml:space="preserve"> </w:t>
      </w:r>
      <w:r>
        <w:t xml:space="preserve">Kenya is an agricultural powerhouse. Data scientists here work on predictive models for crop yields based on satellite imagery and weather patterns, helping farmers mitigate climate risks.</w:t>
      </w:r>
    </w:p>
    <w:p>
      <w:pPr>
        <w:numPr>
          <w:ilvl w:val="0"/>
          <w:numId w:val="1001"/>
        </w:numPr>
        <w:pStyle w:val="Compact"/>
      </w:pPr>
      <w:r>
        <w:rPr>
          <w:bCs/>
          <w:b/>
        </w:rPr>
        <w:t xml:space="preserve">Healthcare:</w:t>
      </w:r>
      <w:r>
        <w:t xml:space="preserve"> </w:t>
      </w:r>
      <w:r>
        <w:t xml:space="preserve">In</w:t>
      </w:r>
      <w:r>
        <w:t xml:space="preserve"> </w:t>
      </w:r>
      <w:r>
        <w:rPr>
          <w:bCs/>
          <w:b/>
        </w:rPr>
        <w:t xml:space="preserve">Kenya Nairobi</w:t>
      </w:r>
      <w:r>
        <w:t xml:space="preserve">, data scientists collaborate with institutions like the Kenya Medical Research Institute (KEMRI) to track disease outbreaks, optimize supply chains for medical supplies, and analyze patient data to improve public health outcomes.</w:t>
      </w:r>
    </w:p>
    <w:bookmarkEnd w:id="22"/>
    <w:bookmarkEnd w:id="23"/>
    <w:bookmarkStart w:id="27" w:name="key-challenges-faced-by-data-scientists"/>
    <w:p>
      <w:pPr>
        <w:pStyle w:val="Heading2"/>
      </w:pPr>
      <w:r>
        <w:t xml:space="preserve">3. Key Challenges Faced by Data Scientists</w:t>
      </w:r>
    </w:p>
    <w:p>
      <w:pPr>
        <w:pStyle w:val="FirstParagraph"/>
      </w:pPr>
      <w:r>
        <w:t xml:space="preserve">While the opportunities in</w:t>
      </w:r>
      <w:r>
        <w:t xml:space="preserve"> </w:t>
      </w:r>
      <w:r>
        <w:rPr>
          <w:bCs/>
          <w:b/>
        </w:rPr>
        <w:t xml:space="preserve">Kenya Nairobi</w:t>
      </w:r>
      <w:r>
        <w:t xml:space="preserve"> </w:t>
      </w:r>
      <w:r>
        <w:t xml:space="preserve">are vast, they come with distinct challenges that shape the daily work of a</w:t>
      </w:r>
      <w:r>
        <w:t xml:space="preserve"> </w:t>
      </w:r>
      <w:r>
        <w:rPr>
          <w:iCs/>
          <w:i/>
        </w:rPr>
        <w:t xml:space="preserve">Data Scientist</w:t>
      </w:r>
      <w:r>
        <w:t xml:space="preserve">.</w:t>
      </w:r>
    </w:p>
    <w:bookmarkStart w:id="24" w:name="data-quality-and-infrastructure"/>
    <w:p>
      <w:pPr>
        <w:pStyle w:val="Heading3"/>
      </w:pPr>
      <w:r>
        <w:t xml:space="preserve">3.1 Data Quality and Infrastructure</w:t>
      </w:r>
    </w:p>
    <w:p>
      <w:pPr>
        <w:pStyle w:val="FirstParagraph"/>
      </w:pPr>
      <w:r>
        <w:t xml:space="preserve">The phrase "garbage in, garbage out" is particularly relevant here. Many organizations in</w:t>
      </w:r>
      <w:r>
        <w:t xml:space="preserve"> </w:t>
      </w:r>
      <w:r>
        <w:rPr>
          <w:bCs/>
          <w:b/>
        </w:rPr>
        <w:t xml:space="preserve">Kenya Nairobi</w:t>
      </w:r>
      <w:r>
        <w:t xml:space="preserve"> </w:t>
      </w:r>
      <w:r>
        <w:t xml:space="preserve">are still transitioning from paper-based or fragmented digital systems. A significant portion of a</w:t>
      </w:r>
      <w:r>
        <w:t xml:space="preserve"> </w:t>
      </w:r>
      <w:r>
        <w:rPr>
          <w:iCs/>
          <w:i/>
        </w:rPr>
        <w:t xml:space="preserve">Data Scientist's</w:t>
      </w:r>
      <w:r>
        <w:t xml:space="preserve"> </w:t>
      </w:r>
      <w:r>
        <w:t xml:space="preserve">time is spent not on modeling, but on data cleaning and engineering. They must often collaborate with IT departments to establish basic data governance frameworks that may already exist in more mature markets.</w:t>
      </w:r>
    </w:p>
    <w:bookmarkEnd w:id="24"/>
    <w:bookmarkStart w:id="25" w:name="talent-gap-and-education"/>
    <w:p>
      <w:pPr>
        <w:pStyle w:val="Heading3"/>
      </w:pPr>
      <w:r>
        <w:t xml:space="preserve">3.2 Talent Gap and Education</w:t>
      </w:r>
    </w:p>
    <w:p>
      <w:pPr>
        <w:pStyle w:val="FirstParagraph"/>
      </w:pPr>
      <w:r>
        <w:t xml:space="preserve">The demand for skilled</w:t>
      </w:r>
    </w:p>
    <w:p>
      <w:pPr>
        <w:pStyle w:val="BodyText"/>
      </w:pPr>
      <w:r>
        <w:t xml:space="preserve">Data Scientists Kenya Nairobi exceeds the local supply of experienced professionals. While universities are increasingly offering data science degrees, there is a gap between academic theory and industry application. This has led to a robust ecosystem of private training bootcamps and corporate mentorship programs within</w:t>
      </w:r>
      <w:r>
        <w:t xml:space="preserve"> </w:t>
      </w:r>
      <w:r>
        <w:rPr>
          <w:bCs/>
          <w:b/>
        </w:rPr>
        <w:t xml:space="preserve">Kenya Nairobi</w:t>
      </w:r>
      <w:r>
        <w:t xml:space="preserve">, where senior data experts play a crucial role in upskilling the workforce.</w:t>
      </w:r>
    </w:p>
    <w:bookmarkEnd w:id="25"/>
    <w:bookmarkStart w:id="26" w:name="interpretability-and-trust"/>
    <w:p>
      <w:pPr>
        <w:pStyle w:val="Heading3"/>
      </w:pPr>
      <w:r>
        <w:t xml:space="preserve">3.3 Interpretability and Trust</w:t>
      </w:r>
    </w:p>
    <w:p>
      <w:pPr>
        <w:pStyle w:val="FirstParagraph"/>
      </w:pPr>
      <w:r>
        <w:t xml:space="preserve">In markets with varying levels of digital literacy, black-box algorithms can be met with skepticism. A</w:t>
      </w:r>
      <w:r>
        <w:t xml:space="preserve"> </w:t>
      </w:r>
      <w:r>
        <w:rPr>
          <w:iCs/>
          <w:i/>
        </w:rPr>
        <w:t xml:space="preserve">Data Scientist</w:t>
      </w:r>
      <w:r>
        <w:t xml:space="preserve"> </w:t>
      </w:r>
      <w:r>
        <w:t xml:space="preserve">in</w:t>
      </w:r>
      <w:r>
        <w:t xml:space="preserve"> </w:t>
      </w:r>
      <w:r>
        <w:rPr>
          <w:bCs/>
          <w:b/>
        </w:rPr>
        <w:t xml:space="preserve">Kenya Nairobi</w:t>
      </w:r>
      <w:r>
        <w:t xml:space="preserve"> </w:t>
      </w:r>
      <w:r>
        <w:t xml:space="preserve">must prioritize explainable AI (XAI). They need to communicate their findings clearly to stakeholders who may not have a technical background, ensuring that data-driven recommendations are trusted and acted upon.</w:t>
      </w:r>
    </w:p>
    <w:bookmarkEnd w:id="26"/>
    <w:bookmarkEnd w:id="27"/>
    <w:bookmarkStart w:id="28" w:name="X08c8dbe6639f06da2b187e6cba5ecfc7406e8e9"/>
    <w:p>
      <w:pPr>
        <w:pStyle w:val="Heading2"/>
      </w:pPr>
      <w:r>
        <w:t xml:space="preserve">4. Case Example: Impact on Financial Inclusion</w:t>
      </w:r>
    </w:p>
    <w:p>
      <w:pPr>
        <w:pStyle w:val="FirstParagraph"/>
      </w:pPr>
      <w:r>
        <w:t xml:space="preserve">To illustrate the impact, consider a representative scenario involving a leading fintech startup in</w:t>
      </w:r>
      <w:r>
        <w:t xml:space="preserve"> </w:t>
      </w:r>
      <w:r>
        <w:rPr>
          <w:bCs/>
          <w:b/>
        </w:rPr>
        <w:t xml:space="preserve">Kenya Nairobi</w:t>
      </w:r>
      <w:r>
        <w:t xml:space="preserve">. The company sought to expand its lending services to rural populations who lacked traditional credit histories. A team of</w:t>
      </w:r>
      <w:r>
        <w:t xml:space="preserve"> </w:t>
      </w:r>
      <w:r>
        <w:rPr>
          <w:iCs/>
          <w:i/>
        </w:rPr>
        <w:t xml:space="preserve">Data Scientists</w:t>
      </w:r>
      <w:r>
        <w:t xml:space="preserve"> </w:t>
      </w:r>
      <w:r>
        <w:t xml:space="preserve">was tasked with developing a new credit scoring model.</w:t>
      </w:r>
    </w:p>
    <w:p>
      <w:pPr>
        <w:pStyle w:val="BodyText"/>
      </w:pPr>
      <w:r>
        <w:t xml:space="preserve">Instead of relying solely on bank statements, the data scientists analyzed alternative data points: mobile money transaction history, airtime top-up frequency, and even location consistency. They built a machine learning model using gradient boosting algorithms. The result was not just a more accurate risk assessment but also a significant expansion of financial access for thousands of previously excluded individuals. This project highlights how the</w:t>
      </w:r>
      <w:r>
        <w:t xml:space="preserve"> </w:t>
      </w:r>
      <w:r>
        <w:rPr>
          <w:iCs/>
          <w:i/>
        </w:rPr>
        <w:t xml:space="preserve">Data Scientist</w:t>
      </w:r>
      <w:r>
        <w:t xml:space="preserve"> </w:t>
      </w:r>
      <w:r>
        <w:t xml:space="preserve">in</w:t>
      </w:r>
      <w:r>
        <w:t xml:space="preserve"> </w:t>
      </w:r>
      <w:r>
        <w:rPr>
          <w:bCs/>
          <w:b/>
        </w:rPr>
        <w:t xml:space="preserve">Kenya Nairobi</w:t>
      </w:r>
      <w:r>
        <w:t xml:space="preserve"> </w:t>
      </w:r>
      <w:r>
        <w:t xml:space="preserve">acts as an agent of social and economic inclusion, leveraging technology to bridge gaps left by traditional institutions.</w:t>
      </w:r>
    </w:p>
    <w:bookmarkEnd w:id="28"/>
    <w:bookmarkStart w:id="29" w:name="future-outlook-and-recommendations"/>
    <w:p>
      <w:pPr>
        <w:pStyle w:val="Heading2"/>
      </w:pPr>
      <w:r>
        <w:t xml:space="preserve">5. Future Outlook and Recommendations</w:t>
      </w:r>
    </w:p>
    <w:p>
      <w:pPr>
        <w:pStyle w:val="FirstParagraph"/>
      </w:pPr>
      <w:r>
        <w:t xml:space="preserve">The trajectory for data science in</w:t>
      </w:r>
      <w:r>
        <w:t xml:space="preserve"> </w:t>
      </w:r>
      <w:r>
        <w:rPr>
          <w:bCs/>
          <w:b/>
        </w:rPr>
        <w:t xml:space="preserve">Kenya Nairobi</w:t>
      </w:r>
      <w:r>
        <w:t xml:space="preserve"> </w:t>
      </w:r>
      <w:r>
        <w:t xml:space="preserve">is upward. As internet penetration increases and more sectors digitize, the complexity of data will grow, requiring even more sophisticated analytical skills from every</w:t>
      </w:r>
      <w:r>
        <w:t xml:space="preserve"> </w:t>
      </w:r>
      <w:r>
        <w:rPr>
          <w:iCs/>
          <w:i/>
        </w:rPr>
        <w:t xml:space="preserve">Data Scientist</w:t>
      </w:r>
      <w:r>
        <w:t xml:space="preserve">. We can expect to see:</w:t>
      </w:r>
    </w:p>
    <w:p>
      <w:pPr>
        <w:numPr>
          <w:ilvl w:val="0"/>
          <w:numId w:val="1002"/>
        </w:numPr>
        <w:pStyle w:val="Compact"/>
      </w:pPr>
      <w:r>
        <w:t xml:space="preserve">A rise in specialized roles focusing on AI ethics and local language processing (NLP for Swahili and other local languages).</w:t>
      </w:r>
    </w:p>
    <w:p>
      <w:pPr>
        <w:numPr>
          <w:ilvl w:val="0"/>
          <w:numId w:val="1002"/>
        </w:numPr>
        <w:pStyle w:val="Compact"/>
      </w:pPr>
      <w:r>
        <w:t xml:space="preserve">Greater collaboration between government entities (</w:t>
      </w:r>
      <w:r>
        <w:rPr>
          <w:bCs/>
          <w:b/>
        </w:rPr>
        <w:t xml:space="preserve">Kenya Nairobi</w:t>
      </w:r>
      <w:r>
        <w:t xml:space="preserve">'s public sector) and private data scientists to improve urban planning and service delivery.</w:t>
      </w:r>
    </w:p>
    <w:p>
      <w:pPr>
        <w:numPr>
          <w:ilvl w:val="0"/>
          <w:numId w:val="1002"/>
        </w:numPr>
        <w:pStyle w:val="Compact"/>
      </w:pPr>
      <w:r>
        <w:t xml:space="preserve">An expansion of the talent pool as more young Kenyans pursue STEM education with a focus on data analytics.</w:t>
      </w:r>
    </w:p>
    <w:p>
      <w:pPr>
        <w:pStyle w:val="FirstParagraph"/>
      </w:pPr>
      <w:r>
        <w:t xml:space="preserve">For organizations operating in</w:t>
      </w:r>
      <w:r>
        <w:t xml:space="preserve"> </w:t>
      </w:r>
      <w:r>
        <w:rPr>
          <w:bCs/>
          <w:b/>
        </w:rPr>
        <w:t xml:space="preserve">Kenya Nairobi</w:t>
      </w:r>
      <w:r>
        <w:t xml:space="preserve">, investing in local talent is not just an operational necessity but a strategic advantage. By nurturing homegrown</w:t>
      </w:r>
      <w:r>
        <w:t xml:space="preserve"> </w:t>
      </w:r>
      <w:r>
        <w:rPr>
          <w:iCs/>
          <w:i/>
        </w:rPr>
        <w:t xml:space="preserve">Data Scientists</w:t>
      </w:r>
      <w:r>
        <w:t xml:space="preserve">, companies can gain deeper insights into the local market nuances that foreign consultants might miss.</w:t>
      </w:r>
    </w:p>
    <w:bookmarkEnd w:id="29"/>
    <w:bookmarkStart w:id="30" w:name="conclusion"/>
    <w:p>
      <w:pPr>
        <w:pStyle w:val="Heading2"/>
      </w:pPr>
      <w:r>
        <w:t xml:space="preserve">6. Conclusion</w:t>
      </w:r>
    </w:p>
    <w:p>
      <w:pPr>
        <w:pStyle w:val="FirstParagraph"/>
      </w:pPr>
      <w:r>
        <w:t xml:space="preserve">The case study of the</w:t>
      </w:r>
      <w:r>
        <w:t xml:space="preserve"> </w:t>
      </w:r>
      <w:r>
        <w:rPr>
          <w:iCs/>
          <w:i/>
        </w:rPr>
        <w:t xml:space="preserve">Data Scientist</w:t>
      </w:r>
      <w:r>
        <w:t xml:space="preserve"> </w:t>
      </w:r>
      <w:r>
        <w:t xml:space="preserve">in</w:t>
      </w:r>
      <w:r>
        <w:t xml:space="preserve"> </w:t>
      </w:r>
      <w:r>
        <w:rPr>
          <w:bCs/>
          <w:b/>
        </w:rPr>
        <w:t xml:space="preserve">Kenya Nairobi</w:t>
      </w:r>
      <w:r>
        <w:t xml:space="preserve"> </w:t>
      </w:r>
      <w:r>
        <w:t xml:space="preserve">reveals a profession that is dynamic, essential, and deeply integrated into the fabric of national development. It is a role defined by resilience and creativity, where technical prowess meets real-world problem-solving. As Nairobi continues to solidify its status as Africa's tech capital, the</w:t>
      </w:r>
      <w:r>
        <w:t xml:space="preserve"> </w:t>
      </w:r>
      <w:r>
        <w:rPr>
          <w:iCs/>
          <w:i/>
        </w:rPr>
        <w:t xml:space="preserve">Data Scientist</w:t>
      </w:r>
      <w:r>
        <w:t xml:space="preserve"> </w:t>
      </w:r>
      <w:r>
        <w:t xml:space="preserve">will remain at the forefront of innovation, driving decisions that shape the future of business and society in</w:t>
      </w:r>
      <w:r>
        <w:t xml:space="preserve"> </w:t>
      </w:r>
      <w:r>
        <w:rPr>
          <w:bCs/>
          <w:b/>
        </w:rPr>
        <w:t xml:space="preserve">Kenya Nairobi</w:t>
      </w:r>
      <w:r>
        <w:t xml:space="preserve">. Understanding this role is crucial for any entity looking to thrive in this exciting and rapidly evolving market.</w:t>
      </w:r>
    </w:p>
    <w:p>
      <w:pPr>
        <w:pStyle w:val="BodyText"/>
      </w:pPr>
      <w:r>
        <w:rPr>
          <w:bCs/>
          <w:b/>
        </w:rPr>
        <w:t xml:space="preserve">Note:</w:t>
      </w:r>
      <w:r>
        <w:t xml:space="preserve"> </w:t>
      </w:r>
      <w:r>
        <w:t xml:space="preserve">This document highlights general trends observed in the Kenyan tech industry. Specific job requirements may vary by company and sector within</w:t>
      </w:r>
      <w:r>
        <w:t xml:space="preserve"> </w:t>
      </w:r>
      <w:r>
        <w:rPr>
          <w:bCs/>
          <w:b/>
        </w:rPr>
        <w:t xml:space="preserve">Kenya Nairobi</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Data Scientist Role in Kenya Nairobi</dc:title>
  <dc:creator/>
  <dc:language>en</dc:language>
  <cp:keywords/>
  <dcterms:created xsi:type="dcterms:W3CDTF">2026-07-29T05:39:25Z</dcterms:created>
  <dcterms:modified xsi:type="dcterms:W3CDTF">2026-07-29T05:39:25Z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