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Myanmar</w:t>
      </w:r>
      <w:r>
        <w:t xml:space="preserve"> </w:t>
      </w:r>
      <w:r>
        <w:t xml:space="preserve">Yangon</w:t>
      </w:r>
    </w:p>
    <w:bookmarkStart w:id="38" w:name="X511f6cb5fbf8f34a1716b4750ae56bdfb708b10"/>
    <w:p>
      <w:pPr>
        <w:pStyle w:val="Heading1"/>
      </w:pPr>
      <w:r>
        <w:t xml:space="preserve">The Digital Awakening in a Historic City: A Case Study on the Emergence of the Data Scientist Role in Myanmar Yangon</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Southeast Asian Tech Development Institute</w:t>
      </w:r>
      <w:r>
        <w:br/>
      </w:r>
      <w:r>
        <w:rPr>
          <w:bCs/>
          <w:b/>
        </w:rPr>
        <w:t xml:space="preserve">Status:</w:t>
      </w:r>
      <w:r>
        <w:t xml:space="preserve"> </w:t>
      </w:r>
      <w:r>
        <w:t xml:space="preserve">Published Report</w:t>
      </w:r>
    </w:p>
    <w:bookmarkStart w:id="20" w:name="section"/>
    <w:p>
      <w:pPr>
        <w:pStyle w:val="Heading3"/>
      </w:pPr>
    </w:p>
    <w:p>
      <w:pPr>
        <w:pStyle w:val="FirstParagraph"/>
      </w:pPr>
      <w:r>
        <w:rPr>
          <w:iCs/>
          <w:i/>
        </w:rPr>
        <w:t xml:space="preserve">This case study examines the transformative impact of data science within the economic and social fabric of Myanmar Yangon. It analyzes how local Data Scientist professionals are navigating unique challenges to drive digital transformation, optimize industries, and foster innovation in one of Southeast Asia's most dynamic yet complex markets.</w:t>
      </w:r>
    </w:p>
    <w:bookmarkEnd w:id="20"/>
    <w:bookmarkStart w:id="21" w:name="executive-summary"/>
    <w:p>
      <w:pPr>
        <w:pStyle w:val="Heading2"/>
      </w:pPr>
      <w:r>
        <w:t xml:space="preserve">1. Executive Summary</w:t>
      </w:r>
    </w:p>
    <w:p>
      <w:pPr>
        <w:pStyle w:val="FirstParagraph"/>
      </w:pPr>
      <w:r>
        <w:t xml:space="preserve">In recent years, the global economy has shifted decisively toward data-driven decision-making. However, the adoption of these advanced analytics methodologies varies significantly across regions. This document explores a unique market phenomenon occurring in Myanmar Yangon. As a burgeoning economic hub in Southeast Asia, Yangon is experiencing a rapid digital transformation driven by fintech startups, agricultural modernization efforts, and telecommunication expansions.</w:t>
      </w:r>
    </w:p>
    <w:p>
      <w:pPr>
        <w:pStyle w:val="BodyText"/>
      </w:pPr>
      <w:r>
        <w:t xml:space="preserve">The central subject of this case study is the emerging role of the</w:t>
      </w:r>
      <w:r>
        <w:t xml:space="preserve"> </w:t>
      </w:r>
      <w:r>
        <w:rPr>
          <w:bCs/>
          <w:b/>
        </w:rPr>
        <w:t xml:space="preserve">Data Scientist</w:t>
      </w:r>
      <w:r>
        <w:t xml:space="preserve"> </w:t>
      </w:r>
      <w:r>
        <w:t xml:space="preserve">within this context. Unlike established tech hubs in Singapore or San Francisco, the</w:t>
      </w:r>
      <w:r>
        <w:t xml:space="preserve"> </w:t>
      </w:r>
      <w:r>
        <w:rPr>
          <w:bCs/>
          <w:b/>
        </w:rPr>
        <w:t xml:space="preserve">Data Scientist</w:t>
      </w:r>
      <w:r>
        <w:t xml:space="preserve"> </w:t>
      </w:r>
      <w:r>
        <w:t xml:space="preserve">in Myanmar Yangon often wears multiple hats, ranging from software engineering to business strategy. This document investigates how these professionals are leveraging limited infrastructure and diverse datasets to create value, providing a blueprint for understanding data roles in developing emerging markets.</w:t>
      </w:r>
    </w:p>
    <w:bookmarkEnd w:id="21"/>
    <w:bookmarkStart w:id="24" w:name="X4f9c55c2c1d584e54191dd9f2f649afa5247772"/>
    <w:p>
      <w:pPr>
        <w:pStyle w:val="Heading2"/>
      </w:pPr>
      <w:r>
        <w:t xml:space="preserve">2. Contextual Background: The Landscape of Myanmar Yangon</w:t>
      </w:r>
    </w:p>
    <w:p>
      <w:pPr>
        <w:pStyle w:val="FirstParagraph"/>
      </w:pPr>
      <w:r>
        <w:t xml:space="preserve">To understand the significance of the data revolution in this region, one must first appreciate the unique environment of</w:t>
      </w:r>
      <w:r>
        <w:t xml:space="preserve"> </w:t>
      </w:r>
      <w:r>
        <w:rPr>
          <w:bCs/>
          <w:b/>
        </w:rPr>
        <w:t xml:space="preserve">Myanmar Yangon</w:t>
      </w:r>
      <w:r>
        <w:t xml:space="preserve">. As the commercial capital, Yangon serves as the primary gateway for foreign investment and domestic commerce. Historically known for its colonial architecture and rich cultural heritage, it is now rapidly developing into a modern metropolis.</w:t>
      </w:r>
    </w:p>
    <w:bookmarkStart w:id="22" w:name="the-technological-infrastructure"/>
    <w:p>
      <w:pPr>
        <w:pStyle w:val="Heading3"/>
      </w:pPr>
      <w:r>
        <w:t xml:space="preserve">2.1 The Technological Infrastructure</w:t>
      </w:r>
    </w:p>
    <w:p>
      <w:pPr>
        <w:pStyle w:val="FirstParagraph"/>
      </w:pPr>
      <w:r>
        <w:rPr>
          <w:bCs/>
          <w:b/>
        </w:rPr>
        <w:t xml:space="preserve">Myanmar Yangon</w:t>
      </w:r>
      <w:r>
        <w:t xml:space="preserve"> </w:t>
      </w:r>
      <w:r>
        <w:t xml:space="preserve">has seen a surge in internet penetration over the last decade. The liberalization of the telecommunications sector allowed multiple providers to enter the market, drastically reducing data costs and increasing smartphone accessibility. This connectivity boom created a massive digital footprint for residents, generating vast amounts of behavioral and transactional data.</w:t>
      </w:r>
    </w:p>
    <w:bookmarkEnd w:id="22"/>
    <w:bookmarkStart w:id="23" w:name="economic-drivers"/>
    <w:p>
      <w:pPr>
        <w:pStyle w:val="Heading3"/>
      </w:pPr>
      <w:r>
        <w:t xml:space="preserve">2.2 Economic Drivers</w:t>
      </w:r>
    </w:p>
    <w:p>
      <w:pPr>
        <w:pStyle w:val="FirstParagraph"/>
      </w:pPr>
      <w:r>
        <w:t xml:space="preserve">The primary sectors driving demand for analytics in</w:t>
      </w:r>
      <w:r>
        <w:t xml:space="preserve"> </w:t>
      </w:r>
      <w:r>
        <w:rPr>
          <w:bCs/>
          <w:b/>
        </w:rPr>
        <w:t xml:space="preserve">Myanmar Yangon</w:t>
      </w:r>
      <w:r>
        <w:t xml:space="preserve"> </w:t>
      </w:r>
      <w:r>
        <w:t xml:space="preserve">include:</w:t>
      </w:r>
    </w:p>
    <w:p>
      <w:pPr>
        <w:numPr>
          <w:ilvl w:val="0"/>
          <w:numId w:val="1001"/>
        </w:numPr>
        <w:pStyle w:val="Compact"/>
      </w:pPr>
      <w:r>
        <w:rPr>
          <w:bCs/>
          <w:b/>
        </w:rPr>
        <w:t xml:space="preserve">Agriculture:</w:t>
      </w:r>
    </w:p>
    <w:p>
      <w:pPr>
        <w:numPr>
          <w:ilvl w:val="0"/>
          <w:numId w:val="1001"/>
        </w:numPr>
        <w:pStyle w:val="Compact"/>
      </w:pPr>
      <w:r>
        <w:rPr>
          <w:bCs/>
          <w:b/>
        </w:rPr>
        <w:t xml:space="preserve">Fintech:</w:t>
      </w:r>
    </w:p>
    <w:p>
      <w:pPr>
        <w:numPr>
          <w:ilvl w:val="0"/>
          <w:numId w:val="1001"/>
        </w:numPr>
        <w:pStyle w:val="Compact"/>
      </w:pPr>
      <w:r>
        <w:t xml:space="preserve">Retail and E-commerce:</w:t>
      </w:r>
    </w:p>
    <w:bookmarkEnd w:id="23"/>
    <w:bookmarkEnd w:id="24"/>
    <w:bookmarkStart w:id="27" w:name="X8df7f6369a237a568ee5ae23d96984669a15d59"/>
    <w:p>
      <w:pPr>
        <w:pStyle w:val="Heading2"/>
      </w:pPr>
      <w:r>
        <w:t xml:space="preserve">3. The Role of the Data Scientist in This Ecosystem</w:t>
      </w:r>
    </w:p>
    <w:p>
      <w:pPr>
        <w:pStyle w:val="FirstParagraph"/>
      </w:pPr>
      <w:r>
        <w:t xml:space="preserve">The definition of a</w:t>
      </w:r>
      <w:r>
        <w:t xml:space="preserve"> </w:t>
      </w:r>
      <w:r>
        <w:rPr>
          <w:bCs/>
          <w:b/>
        </w:rPr>
        <w:t xml:space="preserve">Data Scientist</w:t>
      </w:r>
      <w:r>
        <w:rPr>
          <w:iCs/>
          <w:i/>
        </w:rPr>
        <w:t xml:space="preserve">.</w:t>
      </w:r>
      <w:r>
        <w:t xml:space="preserve">In traditional Western contexts, this role is often highly specialized, focusing on machine learning model deployment or deep statistical analysis. However, in Myanmar Yangon, the role is more holistic due to resource constraints and market maturity levels.</w:t>
      </w:r>
    </w:p>
    <w:bookmarkStart w:id="25" w:name="key-responsibilities"/>
    <w:p>
      <w:pPr>
        <w:pStyle w:val="Heading3"/>
      </w:pPr>
      <w:r>
        <w:t xml:space="preserve">3.1 Key Responsibilities</w:t>
      </w:r>
    </w:p>
    <w:p>
      <w:pPr>
        <w:pStyle w:val="FirstParagraph"/>
      </w:pPr>
      <w:r>
        <w:t xml:space="preserve">A typical</w:t>
      </w:r>
      <w:r>
        <w:t xml:space="preserve"> </w:t>
      </w:r>
      <w:r>
        <w:rPr>
          <w:bCs/>
          <w:b/>
        </w:rPr>
        <w:t xml:space="preserve">Data Scientist</w:t>
      </w:r>
      <w:r>
        <w:t xml:space="preserve"> </w:t>
      </w:r>
      <w:r>
        <w:t xml:space="preserve">working in a Yangon-based startup or multinational branch performs the following functions:</w:t>
      </w:r>
    </w:p>
    <w:p>
      <w:pPr>
        <w:numPr>
          <w:ilvl w:val="0"/>
          <w:numId w:val="1002"/>
        </w:numPr>
        <w:pStyle w:val="Compact"/>
      </w:pPr>
      <w:r>
        <w:rPr>
          <w:bCs/>
          <w:b/>
        </w:rPr>
        <w:t xml:space="preserve">Data Engineering and Cleaning:Data Scientist</w:t>
      </w:r>
      <w:r>
        <w:t xml:space="preserve"> </w:t>
      </w:r>
      <w:r>
        <w:t xml:space="preserve">must often build pipelines from scratch to clean unstructured Burmese language text or fragmented transaction records.</w:t>
      </w:r>
    </w:p>
    <w:p>
      <w:pPr>
        <w:numPr>
          <w:ilvl w:val="0"/>
          <w:numId w:val="1002"/>
        </w:numPr>
        <w:pStyle w:val="Compact"/>
      </w:pPr>
      <w:r>
        <w:rPr>
          <w:bCs/>
          <w:b/>
        </w:rPr>
        <w:t xml:space="preserve">Predictive Modeling for Local Context:Data Scientist</w:t>
      </w:r>
      <w:r>
        <w:t xml:space="preserve"> </w:t>
      </w:r>
      <w:r>
        <w:t xml:space="preserve">must adapt algorithms to account for local nuances, such as seasonal flooding affecting logistics or specific cultural payment habits during festivals like Thingyan (Water Festival).</w:t>
      </w:r>
    </w:p>
    <w:p>
      <w:pPr>
        <w:numPr>
          <w:ilvl w:val="0"/>
          <w:numId w:val="1002"/>
        </w:numPr>
        <w:pStyle w:val="Compact"/>
      </w:pPr>
      <w:r>
        <w:rPr>
          <w:bCs/>
          <w:b/>
        </w:rPr>
        <w:t xml:space="preserve">Bridging the Technical-Business Gap:Data Scientist</w:t>
      </w:r>
      <w:r>
        <w:t xml:space="preserve"> </w:t>
      </w:r>
      <w:r>
        <w:t xml:space="preserve">frequently acts as a consultant to non-technical stakeholders, translating complex statistical findings into actionable business strategies for management.</w:t>
      </w:r>
    </w:p>
    <w:bookmarkEnd w:id="25"/>
    <w:bookmarkStart w:id="26" w:name="section-1"/>
    <w:p>
      <w:pPr>
        <w:pStyle w:val="Heading3"/>
      </w:pPr>
    </w:p>
    <w:p>
      <w:pPr>
        <w:pStyle w:val="FirstParagraph"/>
      </w:pPr>
      <w:r>
        <w:rPr>
          <w:iCs/>
          <w:i/>
        </w:rPr>
        <w:t xml:space="preserve">A notable example is the development of credit scoring models for micro-finance institutions in Yangon. Since many citizens lack formal credit histories,</w:t>
      </w:r>
      <w:r>
        <w:rPr>
          <w:iCs/>
          <w:i/>
        </w:rPr>
        <w:t xml:space="preserve"> </w:t>
      </w:r>
      <w:r>
        <w:rPr>
          <w:bCs/>
          <w:b/>
          <w:iCs/>
          <w:i/>
        </w:rPr>
        <w:t xml:space="preserve">Data Scientist</w:t>
      </w:r>
      <w:r>
        <w:rPr>
          <w:iCs/>
          <w:i/>
        </w:rPr>
        <w:t xml:space="preserve">s utilize alternative data points—such as mobile recharge history and utility payments—to assess loan eligibility, thereby expanding financial inclusion.</w:t>
      </w:r>
    </w:p>
    <w:bookmarkEnd w:id="26"/>
    <w:bookmarkEnd w:id="27"/>
    <w:bookmarkStart w:id="31" w:name="X08676c4fb1674e8e747829f08f84a59f278ace7"/>
    <w:p>
      <w:pPr>
        <w:pStyle w:val="Heading2"/>
      </w:pPr>
      <w:r>
        <w:t xml:space="preserve">4. Challenges Faced by Data Scientists in Myanmar Yangon</w:t>
      </w:r>
    </w:p>
    <w:p>
      <w:pPr>
        <w:pStyle w:val="FirstParagraph"/>
      </w:pPr>
      <w:r>
        <w:t xml:space="preserve">The journey of a</w:t>
      </w:r>
      <w:r>
        <w:t xml:space="preserve"> </w:t>
      </w:r>
      <w:r>
        <w:rPr>
          <w:bCs/>
          <w:b/>
        </w:rPr>
        <w:t xml:space="preserve">Data Scientist</w:t>
      </w:r>
      <w:r>
        <w:rPr>
          <w:iCs/>
          <w:i/>
        </w:rPr>
        <w:t xml:space="preserve">.</w:t>
      </w:r>
    </w:p>
    <w:bookmarkStart w:id="28" w:name="section-2"/>
    <w:p>
      <w:pPr>
        <w:pStyle w:val="Heading3"/>
      </w:pPr>
    </w:p>
    <w:p>
      <w:pPr>
        <w:pStyle w:val="FirstParagraph"/>
      </w:pPr>
      <w:r>
        <w:t xml:space="preserve">4.1 Data Scarcity and Quality:In mature markets, data is abundant. In emerging hubs like Myanmar Yangon, historical data is often missing or inconsistent. A</w:t>
      </w:r>
      <w:r>
        <w:t xml:space="preserve"> </w:t>
      </w:r>
      <w:r>
        <w:rPr>
          <w:bCs/>
          <w:b/>
        </w:rPr>
        <w:t xml:space="preserve">Data Scientist</w:t>
      </w:r>
      <w:r>
        <w:t xml:space="preserve"> </w:t>
      </w:r>
      <w:r>
        <w:t xml:space="preserve">must employ techniques such as synthetic data generation or rely heavily on small-sample learning algorithms.</w:t>
      </w:r>
    </w:p>
    <w:bookmarkEnd w:id="28"/>
    <w:bookmarkStart w:id="29" w:name="section-3"/>
    <w:p>
      <w:pPr>
        <w:pStyle w:val="Heading3"/>
      </w:pPr>
    </w:p>
    <w:p>
      <w:pPr>
        <w:pStyle w:val="FirstParagraph"/>
      </w:pPr>
      <w:r>
        <w:t xml:space="preserve">4.2 Infrastructure Limitations:Persistent power outages and unstable internet connections in certain parts of Myanmar Yangon can disrupt cloud-based processing. Data scientists often need to design "edge computing" solutions that function offline or with low bandwidth.</w:t>
      </w:r>
    </w:p>
    <w:bookmarkEnd w:id="29"/>
    <w:bookmarkStart w:id="30" w:name="section-4"/>
    <w:p>
      <w:pPr>
        <w:pStyle w:val="Heading3"/>
      </w:pPr>
    </w:p>
    <w:p>
      <w:pPr>
        <w:pStyle w:val="FirstParagraph"/>
      </w:pPr>
      <w:r>
        <w:t xml:space="preserve">4.3 Talent Acquisition:While interest in tech is high, formal education in advanced statistics and machine learning has historically been limited. Many companies rely on self-taught programmers or recent graduates from local universities (such as Yangon University or Mingaladon Technological University) who require significant upskilling to function as professional</w:t>
      </w:r>
      <w:r>
        <w:t xml:space="preserve"> </w:t>
      </w:r>
      <w:r>
        <w:rPr>
          <w:bCs/>
          <w:b/>
        </w:rPr>
        <w:t xml:space="preserve">Data Scientist</w:t>
      </w:r>
      <w:r>
        <w:t xml:space="preserve">s.</w:t>
      </w:r>
    </w:p>
    <w:bookmarkEnd w:id="30"/>
    <w:bookmarkEnd w:id="31"/>
    <w:bookmarkStart w:id="32" w:name="impact-and-outcomes"/>
    <w:p>
      <w:pPr>
        <w:pStyle w:val="Heading2"/>
      </w:pPr>
      <w:r>
        <w:t xml:space="preserve">5. Impact and Outcomes</w:t>
      </w:r>
    </w:p>
    <w:p>
      <w:pPr>
        <w:pStyle w:val="FirstParagraph"/>
      </w:pPr>
      <w:r>
        <w:t xml:space="preserve">The integration of data science into the workforce of Myanmar Yangon has yielded tangible results. Companies utilizing dedicated analytics roles report a 15-30% increase in operational efficiency.</w:t>
      </w:r>
    </w:p>
    <w:p>
      <w:pPr>
        <w:numPr>
          <w:ilvl w:val="0"/>
          <w:numId w:val="1003"/>
        </w:numPr>
        <w:pStyle w:val="Compact"/>
      </w:pPr>
      <w:r>
        <w:rPr>
          <w:bCs/>
          <w:b/>
        </w:rPr>
        <w:t xml:space="preserve">Agricultural Yield:</w:t>
      </w:r>
    </w:p>
    <w:p>
      <w:pPr>
        <w:numPr>
          <w:ilvl w:val="0"/>
          <w:numId w:val="1003"/>
        </w:numPr>
        <w:pStyle w:val="Compact"/>
      </w:pPr>
      <w:r>
        <w:rPr>
          <w:bCs/>
          <w:b/>
        </w:rPr>
        <w:t xml:space="preserve">Risk Mitigation:</w:t>
      </w:r>
    </w:p>
    <w:p>
      <w:pPr>
        <w:numPr>
          <w:ilvl w:val="0"/>
          <w:numId w:val="1003"/>
        </w:numPr>
        <w:pStyle w:val="Compact"/>
      </w:pPr>
      <w:r>
        <w:t xml:space="preserve">User Experience:</w:t>
      </w:r>
    </w:p>
    <w:p>
      <w:pPr>
        <w:pStyle w:val="FirstParagraph"/>
      </w:pPr>
      <w:r>
        <w:t xml:space="preserve">The success of these initiatives underscores the critical importance of investing in human capital. The</w:t>
      </w:r>
      <w:r>
        <w:t xml:space="preserve"> </w:t>
      </w:r>
      <w:r>
        <w:rPr>
          <w:bCs/>
          <w:b/>
        </w:rPr>
        <w:t xml:space="preserve">Data Scientist</w:t>
      </w:r>
      <w:r>
        <w:rPr>
          <w:iCs/>
          <w:i/>
        </w:rPr>
        <w:t xml:space="preserve">.</w:t>
      </w:r>
    </w:p>
    <w:bookmarkEnd w:id="32"/>
    <w:bookmarkStart w:id="36" w:name="future-outlook-for-myanmar-yangon"/>
    <w:p>
      <w:pPr>
        <w:pStyle w:val="Heading2"/>
      </w:pPr>
      <w:r>
        <w:t xml:space="preserve">6. Future Outlook for Myanmar Yangon</w:t>
      </w:r>
    </w:p>
    <w:p>
      <w:pPr>
        <w:pStyle w:val="FirstParagraph"/>
      </w:pPr>
      <w:r>
        <w:t xml:space="preserve">The trajectory for data science in Myanmar Yangon is upward, despite global and local economic headwinds. As the region moves towards greater digital sovereignty, the demand for homegrown talent will increase.</w:t>
      </w:r>
    </w:p>
    <w:bookmarkStart w:id="33" w:name="section-5"/>
    <w:p>
      <w:pPr>
        <w:pStyle w:val="Heading3"/>
      </w:pPr>
    </w:p>
    <w:p>
      <w:pPr>
        <w:pStyle w:val="FirstParagraph"/>
      </w:pPr>
      <w:r>
        <w:t xml:space="preserve">6.1 Education and Training:We anticipate a surge in specialized boot camps and university partnerships focused on data science curriculums tailored to the local context. This will help formalize the role of the</w:t>
      </w:r>
      <w:r>
        <w:t xml:space="preserve"> </w:t>
      </w:r>
      <w:r>
        <w:rPr>
          <w:bCs/>
          <w:b/>
        </w:rPr>
        <w:t xml:space="preserve">Data Scientist</w:t>
      </w:r>
      <w:r>
        <w:rPr>
          <w:iCs/>
          <w:i/>
        </w:rPr>
        <w:t xml:space="preserve">.</w:t>
      </w:r>
    </w:p>
    <w:bookmarkEnd w:id="33"/>
    <w:bookmarkStart w:id="34" w:name="section-6"/>
    <w:p>
      <w:pPr>
        <w:pStyle w:val="Heading3"/>
      </w:pPr>
    </w:p>
    <w:p>
      <w:pPr>
        <w:pStyle w:val="FirstParagraph"/>
      </w:pPr>
      <w:r>
        <w:t xml:space="preserve">6.2 Regulatory Frameworks:The government of Myanmar is beginning to draft data protection laws similar to GDPR or CCPA. Compliance will become a major aspect of a</w:t>
      </w:r>
      <w:r>
        <w:t xml:space="preserve"> </w:t>
      </w:r>
      <w:r>
        <w:rPr>
          <w:bCs/>
          <w:b/>
        </w:rPr>
        <w:t xml:space="preserve">Data Scientist</w:t>
      </w:r>
      <w:r>
        <w:rPr>
          <w:iCs/>
          <w:i/>
        </w:rPr>
        <w:t xml:space="preserve">,</w:t>
      </w:r>
      <w:r>
        <w:t xml:space="preserve"> </w:t>
      </w:r>
      <w:r>
        <w:t xml:space="preserve">ensuring that the collection and usage of citizen data in Myanmar Yangon are ethical and secure.</w:t>
      </w:r>
    </w:p>
    <w:bookmarkEnd w:id="34"/>
    <w:bookmarkStart w:id="35" w:name="section-7"/>
    <w:p>
      <w:pPr>
        <w:pStyle w:val="Heading3"/>
      </w:pPr>
    </w:p>
    <w:p>
      <w:pPr>
        <w:pStyle w:val="FirstParagraph"/>
      </w:pPr>
      <w:r>
        <w:t xml:space="preserve">6.3 Cross-Border Collaboration:Yangon is becoming a node for regional tech hubs. We expect to see increased collaboration between</w:t>
      </w:r>
      <w:r>
        <w:t xml:space="preserve"> </w:t>
      </w:r>
      <w:r>
        <w:rPr>
          <w:bCs/>
          <w:b/>
        </w:rPr>
        <w:t xml:space="preserve">Data Scientist</w:t>
      </w:r>
      <w:r>
        <w:t xml:space="preserve">s in Myanmar Yangon and peers in Thailand, Vietnam, and Singapore, facilitating knowledge transfer and technology exchange.</w:t>
      </w:r>
    </w:p>
    <w:bookmarkEnd w:id="35"/>
    <w:bookmarkEnd w:id="36"/>
    <w:bookmarkStart w:id="37" w:name="conclusion"/>
    <w:p>
      <w:pPr>
        <w:pStyle w:val="Heading2"/>
      </w:pPr>
      <w:r>
        <w:t xml:space="preserve">7. Conclusion</w:t>
      </w:r>
    </w:p>
    <w:p>
      <w:pPr>
        <w:pStyle w:val="FirstParagraph"/>
      </w:pPr>
      <w:r>
        <w:t xml:space="preserve">This case study highlights that the role of the</w:t>
      </w:r>
      <w:r>
        <w:t xml:space="preserve"> </w:t>
      </w:r>
      <w:r>
        <w:rPr>
          <w:bCs/>
          <w:b/>
        </w:rPr>
        <w:t xml:space="preserve">Data Scientist</w:t>
      </w:r>
      <w:r>
        <w:rPr>
          <w:iCs/>
          <w:i/>
        </w:rPr>
        <w:t xml:space="preserve">.</w:t>
      </w:r>
      <w:r>
        <w:t xml:space="preserve">In Myanmar Yangon, these professionals are not just analysts; they are pioneers building the digital infrastructure for a developing nation. They navigate complex challenges related to data quality, infrastructure, and education to unlock economic potential.</w:t>
      </w:r>
    </w:p>
    <w:p>
      <w:pPr>
        <w:pStyle w:val="BodyText"/>
      </w:pPr>
      <w:r>
        <w:t xml:space="preserve">For international organizations looking to engage with the market in Myanmar Yangon, understanding this local nuance is vital. Success does not come from importing rigid Western models but from empowering local</w:t>
      </w:r>
      <w:r>
        <w:t xml:space="preserve"> </w:t>
      </w:r>
      <w:r>
        <w:rPr>
          <w:bCs/>
          <w:b/>
        </w:rPr>
        <w:t xml:space="preserve">Data Scientist</w:t>
      </w:r>
      <w:r>
        <w:t xml:space="preserve">s who understand the intricacies of life in Myanmar Yangon. The story of data science here is one of resilience, innovation, and profound impact.</w:t>
      </w:r>
    </w:p>
    <w:p>
      <w:r>
        <w:pict>
          <v:rect style="width:0;height:1.5pt" o:hralign="center" o:hrstd="t" o:hr="t"/>
        </w:pict>
      </w:r>
    </w:p>
    <w:p>
      <w:pPr>
        <w:pStyle w:val="FirstParagraph"/>
      </w:pPr>
      <w:r>
        <w:rPr>
          <w:iCs/>
          <w:i/>
        </w:rPr>
        <w:t xml:space="preserve">Note: This document is for informational purposes only. The dynamics of the tech sector in Myanmar Yangon are subject to rapid change due to political and economic factors.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Myanmar Yangon</dc:title>
  <dc:creator/>
  <dc:language>en</dc:language>
  <cp:keywords/>
  <dcterms:created xsi:type="dcterms:W3CDTF">2026-07-29T06:42:21Z</dcterms:created>
  <dcterms:modified xsi:type="dcterms:W3CDTF">2026-07-29T06:42:21Z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