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a58666a6c16e9c6ef4280dcd7f99e42dcc7bcc0"/>
    <w:p>
      <w:pPr>
        <w:pStyle w:val="Heading1"/>
      </w:pPr>
      <w:r>
        <w:t xml:space="preserve">Bridging Data and Development: A Case Study on the Data Scientist in South Africa Johannesburg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Locus of Operation:</w:t>
      </w:r>
      <w:r>
        <w:t xml:space="preserve"> </w:t>
      </w:r>
      <w:r>
        <w:t xml:space="preserve">South Africa Johannesburg</w:t>
      </w:r>
    </w:p>
    <w:bookmarkStart w:id="20" w:name="X0ca2a0f1a295f50ebf5d8505dba88b1d36e9add"/>
    <w:p>
      <w:pPr>
        <w:pStyle w:val="Heading2"/>
      </w:pPr>
      <w:r>
        <w:t xml:space="preserve">The Emerging Landscape of Data Science in South Africa Johannesburg</w:t>
      </w:r>
    </w:p>
    <w:p>
      <w:pPr>
        <w:pStyle w:val="FirstParagraph"/>
      </w:pPr>
      <w:r>
        <w:t xml:space="preserve">In the rapidly evolving digital economy, the demand for specialized technical roles has surged globally. However, nowhere is this transformation more profound or culturally complex than in</w:t>
      </w:r>
      <w:r>
        <w:t xml:space="preserve"> </w:t>
      </w:r>
      <w:r>
        <w:rPr>
          <w:bCs/>
          <w:b/>
        </w:rPr>
        <w:t xml:space="preserve">South Africa Johannesburg</w:t>
      </w:r>
      <w:r>
        <w:t xml:space="preserve">. As the economic hub of the continent and a burgeoning tech ecosystem known locally as "Silicon Cape" (though geographically distinct from Cape Town),</w:t>
      </w:r>
      <w:r>
        <w:t xml:space="preserve"> </w:t>
      </w:r>
      <w:r>
        <w:rPr>
          <w:bCs/>
          <w:b/>
        </w:rPr>
        <w:t xml:space="preserve">South Africa Johannesburg</w:t>
      </w:r>
      <w:r>
        <w:t xml:space="preserve"> </w:t>
      </w:r>
      <w:r>
        <w:t xml:space="preserve">presents a unique laboratory for data-driven innovation. This case study examines the pivotal role of the</w:t>
      </w:r>
      <w:r>
        <w:t xml:space="preserve"> </w:t>
      </w:r>
      <w:r>
        <w:rPr>
          <w:bCs/>
          <w:b/>
        </w:rPr>
        <w:t xml:space="preserve">Data Scientist</w:t>
      </w:r>
      <w:r>
        <w:t xml:space="preserve"> </w:t>
      </w:r>
      <w:r>
        <w:t xml:space="preserve">within this specific geographic and economic context, exploring how they navigate infrastructure challenges, leverage diverse datasets, and drive tangible business outcomes in one of Africa's most dynamic cities.</w:t>
      </w:r>
    </w:p>
    <w:p>
      <w:pPr>
        <w:pStyle w:val="BodyText"/>
      </w:pPr>
      <w:r>
        <w:t xml:space="preserve">The city of Johannesburg is a metropolis characterized by stark contrasts. It is home to some of the world's largest mining operations alongside high-tech fintech startups. This duality creates a rich but challenging data environment for any</w:t>
      </w:r>
      <w:r>
        <w:t xml:space="preserve"> </w:t>
      </w:r>
      <w:r>
        <w:rPr>
          <w:bCs/>
          <w:b/>
        </w:rPr>
        <w:t xml:space="preserve">Data Scientist</w:t>
      </w:r>
      <w:r>
        <w:t xml:space="preserve">. Unlike in more homogeneous markets, the</w:t>
      </w:r>
      <w:r>
        <w:t xml:space="preserve"> </w:t>
      </w:r>
      <w:r>
        <w:rPr>
          <w:bCs/>
          <w:b/>
        </w:rPr>
        <w:t xml:space="preserve">Data Scientist</w:t>
      </w:r>
      <w:r>
        <w:t xml:space="preserve"> </w:t>
      </w:r>
      <w:r>
        <w:t xml:space="preserve">operating in</w:t>
      </w:r>
      <w:r>
        <w:t xml:space="preserve"> </w:t>
      </w:r>
      <w:r>
        <w:rPr>
          <w:bCs/>
          <w:b/>
        </w:rPr>
        <w:t xml:space="preserve">South Africa Johannesburg</w:t>
      </w:r>
      <w:r>
        <w:t xml:space="preserve"> </w:t>
      </w:r>
      <w:r>
        <w:t xml:space="preserve">must account for significant socioeconomic variables, linguistic diversity, and infrastructural limitations such as power stability (load shedding). Consequently, the profile of a successful</w:t>
      </w:r>
    </w:p>
    <w:p>
      <w:pPr>
        <w:pStyle w:val="BodyText"/>
      </w:pPr>
      <w:r>
        <w:t xml:space="preserve">Data Scientist here is not merely defined by coding proficiency but by adaptability, contextual awareness, and strategic problem-solving.</w:t>
      </w:r>
    </w:p>
    <w:bookmarkEnd w:id="20"/>
    <w:bookmarkStart w:id="21" w:name="Xeb270c416bd6807aa20340eff8558798de760a6"/>
    <w:p>
      <w:pPr>
        <w:pStyle w:val="Heading2"/>
      </w:pPr>
      <w:r>
        <w:t xml:space="preserve">The Profile of a Data Scientist in South Africa Johannesburg</w:t>
      </w:r>
    </w:p>
    <w:p>
      <w:pPr>
        <w:pStyle w:val="FirstParagraph"/>
      </w:pPr>
      <w:r>
        <w:t xml:space="preserve">To understand the impact of this role, we must first define the competencies required. A</w:t>
      </w:r>
      <w:r>
        <w:t xml:space="preserve"> </w:t>
      </w:r>
      <w:r>
        <w:rPr>
          <w:bCs/>
          <w:b/>
        </w:rPr>
        <w:t xml:space="preserve">Data Scientist</w:t>
      </w:r>
      <w:r>
        <w:t xml:space="preserve"> </w:t>
      </w:r>
      <w:r>
        <w:t xml:space="preserve">in this region is expected to be a generalist-specialist hybrid. While core technical skills remain universal—proficiency in Python, R, SQL, and machine learning frameworks like TensorFlow or PyTorch—the application of these tools differs markedly.</w:t>
      </w:r>
    </w:p>
    <w:p>
      <w:pPr>
        <w:pStyle w:val="BodyText"/>
      </w:pPr>
      <w:r>
        <w:t xml:space="preserve">In</w:t>
      </w:r>
      <w:r>
        <w:t xml:space="preserve"> </w:t>
      </w:r>
      <w:r>
        <w:rPr>
          <w:bCs/>
          <w:b/>
        </w:rPr>
        <w:t xml:space="preserve">South Africa Johannesburg</w:t>
      </w:r>
      <w:r>
        <w:t xml:space="preserve">, the</w:t>
      </w:r>
      <w:r>
        <w:t xml:space="preserve"> </w:t>
      </w:r>
      <w:r>
        <w:rPr>
          <w:bCs/>
          <w:b/>
        </w:rPr>
        <w:t xml:space="preserve">Data Scientist</w:t>
      </w:r>
      <w:r>
        <w:t xml:space="preserve"> </w:t>
      </w:r>
      <w:r>
        <w:t xml:space="preserve">often serves as a bridge between raw data and actionable business intelligence. They are tasked with cleaning highly irregular data sets, a common reality in emerging markets where digital record-keeping has been adopted at varying speeds across sectors. For instance, a retail chain in</w:t>
      </w:r>
      <w:r>
        <w:t xml:space="preserve"> </w:t>
      </w:r>
      <w:r>
        <w:rPr>
          <w:bCs/>
          <w:b/>
        </w:rPr>
        <w:t xml:space="preserve">South Africa Johannesburg</w:t>
      </w:r>
      <w:r>
        <w:t xml:space="preserve"> </w:t>
      </w:r>
      <w:r>
        <w:t xml:space="preserve">might have detailed digital sales records for urban suburbs but rely on paper-based logs for township economies. The</w:t>
      </w:r>
      <w:r>
        <w:t xml:space="preserve"> </w:t>
      </w:r>
      <w:r>
        <w:rPr>
          <w:bCs/>
          <w:b/>
        </w:rPr>
        <w:t xml:space="preserve">Data Scientist</w:t>
      </w:r>
      <w:r>
        <w:t xml:space="preserve"> </w:t>
      </w:r>
      <w:r>
        <w:t xml:space="preserve">must employ creative imputation techniques and alternative data sources to create comprehensive customer profiles.</w:t>
      </w:r>
    </w:p>
    <w:p>
      <w:pPr>
        <w:pStyle w:val="BodyText"/>
      </w:pPr>
      <w:r>
        <w:t xml:space="preserve">M Furthermore, communication skills are paramount. A</w:t>
      </w:r>
      <w:r>
        <w:t xml:space="preserve"> </w:t>
      </w:r>
      <w:r>
        <w:rPr>
          <w:bCs/>
          <w:b/>
        </w:rPr>
        <w:t xml:space="preserve">Data Scientist</w:t>
      </w:r>
      <w:r>
        <w:t xml:space="preserve"> </w:t>
      </w:r>
      <w:r>
        <w:t xml:space="preserve">in this region frequently interacts with stakeholders from diverse backgrounds, ranging from traditional banking executives in Sandton to community leaders in informal settlements. The ability to translate complex algorithmic outputs into clear, culturally relevant insights is a distinguishing trait of the effective</w:t>
      </w:r>
    </w:p>
    <w:p>
      <w:pPr>
        <w:pStyle w:val="BodyText"/>
      </w:pPr>
      <w:r>
        <w:t xml:space="preserve">Data Scientist operating within the unique socio-economic fabric of</w:t>
      </w:r>
      <w:r>
        <w:t xml:space="preserve"> </w:t>
      </w:r>
      <w:r>
        <w:rPr>
          <w:bCs/>
          <w:b/>
        </w:rPr>
        <w:t xml:space="preserve">South Africa Johannesburg</w:t>
      </w:r>
      <w:r>
        <w:t xml:space="preserve">.</w:t>
      </w:r>
    </w:p>
    <w:bookmarkEnd w:id="21"/>
    <w:bookmarkStart w:id="23" w:name="X0ec0968f761fc58b1da7592cb45bdf3a4335247"/>
    <w:p>
      <w:pPr>
        <w:pStyle w:val="Heading2"/>
      </w:pPr>
      <w:r>
        <w:t xml:space="preserve">Case Application: Fintech and Financial Inclusion</w:t>
      </w:r>
    </w:p>
    <w:bookmarkStart w:id="22" w:name="X895a0b9322eb2bf5c688a7efc60de8c3033c27a"/>
    <w:p>
      <w:pPr>
        <w:pStyle w:val="Heading3"/>
      </w:pPr>
      <w:r>
        <w:t xml:space="preserve">The Challenge: Credit Scoring in Unbanked Populations</w:t>
      </w:r>
    </w:p>
    <w:p>
      <w:pPr>
        <w:pStyle w:val="FirstParagraph"/>
      </w:pPr>
      <w:r>
        <w:t xml:space="preserve">A leading financial services provider based in the central business district of Johannesburg sought to expand its market share among previously unbanked demographics. Traditional credit scoring models failed to predict repayment behavior for low-income individuals who lacked formal credit histories. The objective was to develop a more inclusive risk assessment model.</w:t>
      </w:r>
    </w:p>
    <w:bookmarkEnd w:id="22"/>
    <w:p>
      <w:pPr>
        <w:pStyle w:val="BodyText"/>
      </w:pPr>
      <w:r>
        <w:t xml:space="preserve">The</w:t>
      </w:r>
      <w:r>
        <w:t xml:space="preserve"> </w:t>
      </w:r>
      <w:r>
        <w:rPr>
          <w:bCs/>
          <w:b/>
        </w:rPr>
        <w:t xml:space="preserve">Data Scientist</w:t>
      </w:r>
      <w:r>
        <w:t xml:space="preserve"> </w:t>
      </w:r>
      <w:r>
        <w:t xml:space="preserve">assigned to this project faced the intricate task of analyzing non-traditional data points. In the context of</w:t>
      </w:r>
      <w:r>
        <w:t xml:space="preserve"> </w:t>
      </w:r>
      <w:r>
        <w:rPr>
          <w:bCs/>
          <w:b/>
        </w:rPr>
        <w:t xml:space="preserve">South Africa Johannesburg</w:t>
      </w:r>
      <w:r>
        <w:t xml:space="preserve">, mobile phone usage patterns, utility bill payments, and even social network structures provided viable proxies for creditworthiness. The</w:t>
      </w:r>
    </w:p>
    <w:p>
      <w:pPr>
        <w:pStyle w:val="BodyText"/>
      </w:pPr>
      <w:r>
        <w:t xml:space="preserve">Data Scientist had to navigate strict regulatory frameworks governed by the National Credit Regulator while pushing the boundaries of what data could be used.</w:t>
      </w:r>
    </w:p>
    <w:p>
      <w:pPr>
        <w:pStyle w:val="BodyText"/>
      </w:pPr>
      <w:r>
        <w:t xml:space="preserve">The process involved several critical stages:</w:t>
      </w:r>
    </w:p>
    <w:p>
      <w:pPr>
        <w:numPr>
          <w:ilvl w:val="0"/>
          <w:numId w:val="1001"/>
        </w:numPr>
        <w:pStyle w:val="Compact"/>
      </w:pPr>
      <w:r>
        <w:rPr>
          <w:bCs/>
          <w:b/>
        </w:rPr>
        <w:t xml:space="preserve">Data Collection and Ethical Sourcing:</w:t>
      </w:r>
      <w:r>
        <w:t xml:space="preserve"> </w:t>
      </w:r>
      <w:r>
        <w:t xml:space="preserve">The</w:t>
      </w:r>
    </w:p>
    <w:p>
      <w:pPr>
        <w:numPr>
          <w:ilvl w:val="0"/>
          <w:numId w:val="1000"/>
        </w:numPr>
        <w:pStyle w:val="Compact"/>
      </w:pPr>
      <w:r>
        <w:t xml:space="preserve">Data Scientist ensured that all data collected adhered to the Protection of Personal Information Act (POPIA), a crucial compliance step for any tech professional in South Africa. This required transparent consent mechanisms, particularly when dealing with vulnerable populations.</w:t>
      </w:r>
    </w:p>
    <w:p>
      <w:pPr>
        <w:numPr>
          <w:ilvl w:val="0"/>
          <w:numId w:val="1001"/>
        </w:numPr>
        <w:pStyle w:val="Compact"/>
      </w:pPr>
      <w:r>
        <w:rPr>
          <w:bCs/>
          <w:b/>
        </w:rPr>
        <w:t xml:space="preserve">Cleanliness and Feature Engineering:</w:t>
      </w:r>
      <w:r>
        <w:t xml:space="preserve"> </w:t>
      </w:r>
      <w:r>
        <w:t xml:space="preserve">Recognizing the sparsity of traditional financial data, the</w:t>
      </w:r>
    </w:p>
    <w:p>
      <w:pPr>
        <w:numPr>
          <w:ilvl w:val="0"/>
          <w:numId w:val="1000"/>
        </w:numPr>
        <w:pStyle w:val="Compact"/>
      </w:pPr>
      <w:r>
        <w:t xml:space="preserve">Data Scientist engineered features based on transaction frequency at local spaza shops (informal retail stores) and mobile top-up consistency. This contextual understanding is vital; a generic model trained on US or European data would fail to capture the nuances of cash-based economies prevalent in parts of</w:t>
      </w:r>
      <w:r>
        <w:t xml:space="preserve"> </w:t>
      </w:r>
      <w:r>
        <w:rPr>
          <w:bCs/>
          <w:b/>
        </w:rPr>
        <w:t xml:space="preserve">South Africa Johannesburg</w:t>
      </w:r>
      <w:r>
        <w:t xml:space="preserve">.</w:t>
      </w:r>
    </w:p>
    <w:p>
      <w:pPr>
        <w:numPr>
          <w:ilvl w:val="0"/>
          <w:numId w:val="1001"/>
        </w:numPr>
        <w:pStyle w:val="Compact"/>
      </w:pPr>
      <w:r>
        <w:rPr>
          <w:bCs/>
          <w:b/>
        </w:rPr>
        <w:t xml:space="preserve">Model Development:</w:t>
      </w:r>
      <w:r>
        <w:t xml:space="preserve"> </w:t>
      </w:r>
      <w:r>
        <w:t xml:space="preserve">Using gradient boosting algorithms, the</w:t>
      </w:r>
    </w:p>
    <w:p>
      <w:pPr>
        <w:numPr>
          <w:ilvl w:val="0"/>
          <w:numId w:val="1000"/>
        </w:numPr>
        <w:pStyle w:val="Compact"/>
      </w:pPr>
      <w:r>
        <w:t xml:space="preserve">Data Scientist developed a model that prioritized behavioral stability over asset ownership. The iterative testing process involved continuous feedback loops with local branch managers who understood the community dynamics.</w:t>
      </w:r>
    </w:p>
    <w:p>
      <w:pPr>
        <w:numPr>
          <w:ilvl w:val="0"/>
          <w:numId w:val="1001"/>
        </w:numPr>
        <w:pStyle w:val="Compact"/>
      </w:pPr>
      <w:r>
        <w:rPr>
          <w:bCs/>
          <w:b/>
        </w:rPr>
        <w:t xml:space="preserve">Bias Mitigation:</w:t>
      </w:r>
      <w:r>
        <w:t xml:space="preserve"> </w:t>
      </w:r>
      <w:r>
        <w:t xml:space="preserve">A significant portion of the</w:t>
      </w:r>
    </w:p>
    <w:p>
      <w:pPr>
        <w:numPr>
          <w:ilvl w:val="0"/>
          <w:numId w:val="1000"/>
        </w:numPr>
        <w:pStyle w:val="Compact"/>
      </w:pPr>
      <w:r>
        <w:t xml:space="preserve">Data Scientist's role was dedicated to auditing the algorithm for racial and gender bias, a critical ethical consideration in post-apartheid South Africa. The goal was not just accuracy, but fairness and equity.</w:t>
      </w:r>
    </w:p>
    <w:bookmarkEnd w:id="23"/>
    <w:bookmarkStart w:id="24" w:name="X73c7407ea9cbaacad17dc03c29b3fd11d3cb75e"/>
    <w:p>
      <w:pPr>
        <w:pStyle w:val="Heading2"/>
      </w:pPr>
      <w:r>
        <w:t xml:space="preserve">The Impact of the Data Scientist on Business Outcomes</w:t>
      </w:r>
    </w:p>
    <w:p>
      <w:pPr>
        <w:pStyle w:val="FirstParagraph"/>
      </w:pPr>
      <w:r>
        <w:t xml:space="preserve">The implementation of the new model resulted in a 40% increase in loan approvals for previously rejected applicants without a corresponding spike in default rates. This success story highlights the tangible value that a skilled</w:t>
      </w:r>
      <w:r>
        <w:t xml:space="preserve"> </w:t>
      </w:r>
      <w:r>
        <w:rPr>
          <w:bCs/>
          <w:b/>
        </w:rPr>
        <w:t xml:space="preserve">Data Scientist</w:t>
      </w:r>
      <w:r>
        <w:t xml:space="preserve"> </w:t>
      </w:r>
      <w:r>
        <w:t xml:space="preserve">brings to enterprises operating in</w:t>
      </w:r>
      <w:r>
        <w:t xml:space="preserve"> </w:t>
      </w:r>
      <w:r>
        <w:rPr>
          <w:bCs/>
          <w:b/>
        </w:rPr>
        <w:t xml:space="preserve">South Africa Johannesburg</w:t>
      </w:r>
      <w:r>
        <w:t xml:space="preserve">.</w:t>
      </w:r>
    </w:p>
    <w:p>
      <w:pPr>
        <w:pStyle w:val="BodyText"/>
      </w:pPr>
      <w:r>
        <w:t xml:space="preserve">The economic implications are substantial. By enabling financial inclusion, the</w:t>
      </w:r>
    </w:p>
    <w:p>
      <w:pPr>
        <w:pStyle w:val="BodyText"/>
      </w:pPr>
      <w:r>
        <w:t xml:space="preserve">Data Scientist contributed to broader economic growth, allowing small businesses and individuals access to capital. This aligns with the national development goals of South Africa while simultaneously delivering profit for the corporation. The case illustrates that in</w:t>
      </w:r>
      <w:r>
        <w:t xml:space="preserve"> </w:t>
      </w:r>
      <w:r>
        <w:rPr>
          <w:bCs/>
          <w:b/>
        </w:rPr>
        <w:t xml:space="preserve">South Africa Johannesburg</w:t>
      </w:r>
      <w:r>
        <w:t xml:space="preserve">, data science is not just a technical discipline but a tool for social and economic empowerment.</w:t>
      </w:r>
    </w:p>
    <w:p>
      <w:pPr>
        <w:pStyle w:val="BodyText"/>
      </w:pPr>
      <w:r>
        <w:t xml:space="preserve">Furthermore, the project fostered internal cultural change. The presence of a dedicated</w:t>
      </w:r>
    </w:p>
    <w:p>
      <w:pPr>
        <w:pStyle w:val="BodyText"/>
      </w:pPr>
      <w:r>
        <w:t xml:space="preserve">Data Scientist shifted the company's mindset from intuition-based decision-making to evidence-based strategy. Employees across departments began to appreciate data literacy, creating a ripple effect that enhanced organizational agility. In the competitive landscape of</w:t>
      </w:r>
      <w:r>
        <w:t xml:space="preserve"> </w:t>
      </w:r>
      <w:r>
        <w:rPr>
          <w:bCs/>
          <w:b/>
        </w:rPr>
        <w:t xml:space="preserve">South Africa Johannesburg</w:t>
      </w:r>
      <w:r>
        <w:t xml:space="preserve">, where margins can be thin and competition fierce, this cultural shift driven by data expertise provides a sustainable competitive advantage.</w:t>
      </w:r>
    </w:p>
    <w:bookmarkEnd w:id="24"/>
    <w:bookmarkStart w:id="25" w:name="Xcdb41b97a542855f2265afbb0eec4f4fd5cfec7"/>
    <w:p>
      <w:pPr>
        <w:pStyle w:val="Heading2"/>
      </w:pPr>
      <w:r>
        <w:t xml:space="preserve">Challenges and Future Outlook for Data Scientists in South Africa Johannesburg</w:t>
      </w:r>
    </w:p>
    <w:p>
      <w:pPr>
        <w:pStyle w:val="FirstParagraph"/>
      </w:pPr>
      <w:r>
        <w:t xml:space="preserve">Despite the successes, the path forward for the</w:t>
      </w:r>
      <w:r>
        <w:t xml:space="preserve"> </w:t>
      </w:r>
      <w:r>
        <w:rPr>
          <w:bCs/>
          <w:b/>
        </w:rPr>
        <w:t xml:space="preserve">Data Scientist</w:t>
      </w:r>
      <w:r>
        <w:t xml:space="preserve"> </w:t>
      </w:r>
      <w:r>
        <w:t xml:space="preserve">in this region is not without obstacles. Infrastructure reliability remains a primary concern. Load shedding can disrupt data pipelines and cloud connectivity, requiring robust offline-first architectures or local server redundancies—a specialized skill set for any</w:t>
      </w:r>
    </w:p>
    <w:p>
      <w:pPr>
        <w:pStyle w:val="BodyText"/>
      </w:pPr>
      <w:r>
        <w:t xml:space="preserve">Data Scientist based in</w:t>
      </w:r>
      <w:r>
        <w:t xml:space="preserve"> </w:t>
      </w:r>
      <w:r>
        <w:rPr>
          <w:bCs/>
          <w:b/>
        </w:rPr>
        <w:t xml:space="preserve">South Africa Johannesburg</w:t>
      </w:r>
      <w:r>
        <w:t xml:space="preserve">.</w:t>
      </w:r>
    </w:p>
    <w:p>
      <w:pPr>
        <w:pStyle w:val="BodyText"/>
      </w:pPr>
      <w:r>
        <w:t xml:space="preserve">Additionally, there is a global brain drain affecting the sector. Many top-tier data professionals leave the country for opportunities abroad. This makes retention and upskilling critical. Companies operating in</w:t>
      </w:r>
      <w:r>
        <w:t xml:space="preserve"> </w:t>
      </w:r>
      <w:r>
        <w:rPr>
          <w:bCs/>
          <w:b/>
        </w:rPr>
        <w:t xml:space="preserve">South Africa Johannesburg</w:t>
      </w:r>
      <w:r>
        <w:t xml:space="preserve"> </w:t>
      </w:r>
      <w:r>
        <w:t xml:space="preserve">must invest heavily in training programs to cultivate local talent, ensuring that the next generation of</w:t>
      </w:r>
    </w:p>
    <w:p>
      <w:pPr>
        <w:pStyle w:val="BodyText"/>
      </w:pPr>
      <w:r>
        <w:t xml:space="preserve">Data Scientist professionals is equipped to handle complex local challenges.</w:t>
      </w:r>
    </w:p>
    <w:p>
      <w:pPr>
        <w:pStyle w:val="BodyText"/>
      </w:pPr>
      <w:r>
        <w:t xml:space="preserve">The rise of artificial intelligence and automation also poses questions about job displacement. However, the consensus among industry leaders is that the role will evolve rather than disappear. The future</w:t>
      </w:r>
      <w:r>
        <w:t xml:space="preserve"> </w:t>
      </w:r>
      <w:r>
        <w:rPr>
          <w:bCs/>
          <w:b/>
        </w:rPr>
        <w:t xml:space="preserve">Data Scientist</w:t>
      </w:r>
      <w:r>
        <w:t xml:space="preserve"> </w:t>
      </w:r>
      <w:r>
        <w:t xml:space="preserve">in</w:t>
      </w:r>
      <w:r>
        <w:t xml:space="preserve"> </w:t>
      </w:r>
      <w:r>
        <w:rPr>
          <w:bCs/>
          <w:b/>
        </w:rPr>
        <w:t xml:space="preserve">South Africa Johannesburg</w:t>
      </w:r>
      <w:r>
        <w:t xml:space="preserve"> </w:t>
      </w:r>
      <w:r>
        <w:t xml:space="preserve">will likely act more as an AI ethicist and strategist, overseeing automated systems to ensure they serve human needs equitably.</w:t>
      </w:r>
    </w:p>
    <w:bookmarkEnd w:id="25"/>
    <w:bookmarkStart w:id="26" w:name="conclusion"/>
    <w:p>
      <w:pPr>
        <w:pStyle w:val="Heading2"/>
      </w:pPr>
      <w:r>
        <w:t xml:space="preserve">Conclusion</w:t>
      </w:r>
    </w:p>
    <w:p>
      <w:pPr>
        <w:pStyle w:val="FirstParagraph"/>
      </w:pPr>
      <w:r>
        <w:t xml:space="preserve">The case study of the data-driven initiatives in this economic hub demonstrates that the role of the</w:t>
      </w:r>
      <w:r>
        <w:t xml:space="preserve"> </w:t>
      </w:r>
      <w:r>
        <w:rPr>
          <w:bCs/>
          <w:b/>
        </w:rPr>
        <w:t xml:space="preserve">Data Scientist</w:t>
      </w:r>
      <w:r>
        <w:t xml:space="preserve"> </w:t>
      </w:r>
      <w:r>
        <w:t xml:space="preserve">is indispensable. Operating in</w:t>
      </w:r>
      <w:r>
        <w:t xml:space="preserve"> </w:t>
      </w:r>
      <w:r>
        <w:rPr>
          <w:bCs/>
          <w:b/>
        </w:rPr>
        <w:t xml:space="preserve">South Africa Johannesburg</w:t>
      </w:r>
      <w:r>
        <w:t xml:space="preserve">, these professionals do more than analyze numbers; they decode complex social realities, drive financial inclusion, and foster innovation. They are architects of a new economy that leverages technology to solve uniquely African problems.</w:t>
      </w:r>
    </w:p>
    <w:p>
      <w:pPr>
        <w:pStyle w:val="BodyText"/>
      </w:pPr>
      <w:r>
        <w:t xml:space="preserve">For organizations looking to thrive in this region, investing in high-caliber</w:t>
      </w:r>
      <w:r>
        <w:t xml:space="preserve"> </w:t>
      </w:r>
      <w:r>
        <w:rPr>
          <w:bCs/>
          <w:b/>
        </w:rPr>
        <w:t xml:space="preserve">Data Scientist</w:t>
      </w:r>
      <w:r>
        <w:t xml:space="preserve"> </w:t>
      </w:r>
      <w:r>
        <w:t xml:space="preserve">talent is not optional—it is strategic imperative. The insights generated by these experts provide the roadmap for sustainable growth and social impact. As</w:t>
      </w:r>
      <w:r>
        <w:t xml:space="preserve"> </w:t>
      </w:r>
      <w:r>
        <w:rPr>
          <w:bCs/>
          <w:b/>
        </w:rPr>
        <w:t xml:space="preserve">South Africa Johannesburg</w:t>
      </w:r>
      <w:r>
        <w:t xml:space="preserve"> </w:t>
      </w:r>
      <w:r>
        <w:t xml:space="preserve">continues to assert itself as a continental leader in technology and finance, the importance of the</w:t>
      </w:r>
    </w:p>
    <w:p>
      <w:pPr>
        <w:pStyle w:val="BodyText"/>
      </w:pPr>
      <w:r>
        <w:t xml:space="preserve">Data Scientist will only grow, cementing their place at the heart of modern business strategy.</w:t>
      </w:r>
    </w:p>
    <w:p>
      <w:pPr>
        <w:pStyle w:val="BodyText"/>
      </w:pPr>
      <w:r>
        <w:t xml:space="preserve">In summary, the synergy between technical expertise and contextual understanding defines the successful</w:t>
      </w:r>
      <w:r>
        <w:t xml:space="preserve"> </w:t>
      </w:r>
      <w:r>
        <w:rPr>
          <w:bCs/>
          <w:b/>
        </w:rPr>
        <w:t xml:space="preserve">Data Scientist</w:t>
      </w:r>
      <w:r>
        <w:t xml:space="preserve">. In</w:t>
      </w:r>
    </w:p>
    <w:p>
      <w:pPr>
        <w:pStyle w:val="BodyText"/>
      </w:pPr>
      <w:r>
        <w:t xml:space="preserve">South Africa Johannesburg, this combination unlocks potential that is otherwise inaccessible, proving that data is not just about code and algorithms, but about people and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South Africa Johannesburg</dc:title>
  <dc:creator/>
  <dc:language>en</dc:language>
  <cp:keywords/>
  <dcterms:created xsi:type="dcterms:W3CDTF">2026-07-29T16:06:11Z</dcterms:created>
  <dcterms:modified xsi:type="dcterms:W3CDTF">2026-07-29T16:06:11Z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