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Spain</w:t>
      </w:r>
      <w:r>
        <w:t xml:space="preserve"> </w:t>
      </w:r>
      <w:r>
        <w:t xml:space="preserve">Barcelona</w:t>
      </w:r>
    </w:p>
    <w:bookmarkStart w:id="30" w:name="Xd0c5c306e0880fcbea293b211876e855d8a9ba3"/>
    <w:p>
      <w:pPr>
        <w:pStyle w:val="Heading1"/>
      </w:pPr>
      <w:r>
        <w:t xml:space="preserve">Catalyst for Innovation: The Role of the Data Scientist in Spain Barcelona</w:t>
      </w:r>
    </w:p>
    <w:p>
      <w:pPr>
        <w:pStyle w:val="FirstParagraph"/>
      </w:pPr>
      <w:r>
        <w:rPr>
          <w:bCs/>
          <w:b/>
        </w:rPr>
        <w:t xml:space="preserve">Date:</w:t>
      </w:r>
      <w:r>
        <w:t xml:space="preserve"> </w:t>
      </w:r>
      <w:r>
        <w:t xml:space="preserve">October 2023</w:t>
      </w:r>
      <w:r>
        <w:br/>
      </w:r>
      <w:r>
        <w:rPr>
          <w:bCs/>
          <w:b/>
        </w:rPr>
        <w:t xml:space="preserve">Subject:</w:t>
      </w:r>
      <w:r>
        <w:t xml:space="preserve">The strategic importance and operational dynamics of the Data Scientist within the dynamic economic ecosystem of Spain Barcelona.</w:t>
      </w:r>
    </w:p>
    <w:bookmarkStart w:id="20" w:name="executive-summary"/>
    <w:p>
      <w:pPr>
        <w:pStyle w:val="Heading2"/>
      </w:pPr>
      <w:r>
        <w:t xml:space="preserve">1. Executive Summary</w:t>
      </w:r>
    </w:p>
    <w:p>
      <w:pPr>
        <w:pStyle w:val="FirstParagraph"/>
      </w:pPr>
      <w:r>
        <w:t xml:space="preserve">In the rapidly evolving landscape of global technology, few cities have transformed as dramatically as Spain Barcelona. Once known primarily for its architectural heritage and tourism industry, this coastal metropolis has emerged as a leading hub for digital innovation in Southern Europe. At the heart of this transformation sits a critical role: the Data Scientist. This case study explores how the Data Scientist functions within Spain Barcelona, analyzing their impact on local industries, their integration into corporate strategy, and the unique challenges posed by working in this specific geographic and cultural context.</w:t>
      </w:r>
    </w:p>
    <w:bookmarkEnd w:id="20"/>
    <w:bookmarkStart w:id="21" w:name="the-rise-of-barcelona-as-a-tech-hub"/>
    <w:p>
      <w:pPr>
        <w:pStyle w:val="Heading2"/>
      </w:pPr>
      <w:r>
        <w:t xml:space="preserve">2. The Rise of Barcelona as a Tech Hub</w:t>
      </w:r>
    </w:p>
    <w:p>
      <w:pPr>
        <w:pStyle w:val="FirstParagraph"/>
      </w:pPr>
      <w:r>
        <w:t xml:space="preserve">To understand the necessity of the Data Scientist in Spain Barcelona, one must first appreciate the city’s recent trajectory. Over the last decade, initiatives such as "Barcelona Supercomputing Center" and various public-private partnerships have positioned the city as a leader in artificial intelligence (AI) and big data analytics. The local government has actively fostered an ecosystem that supports startups and established enterprises alike, creating a fertile ground for data-driven decision-making.</w:t>
      </w:r>
    </w:p>
    <w:p>
      <w:pPr>
        <w:pStyle w:val="BodyText"/>
      </w:pPr>
      <w:r>
        <w:t xml:space="preserve">However, this growth is not without its hurdles. Spain Barcelona faces competition from other European tech capitals like Berlin and Amsterdam. Consequently, local companies are under immense pressure to innovate rapidly. This pressure has elevated the Data Scientist from a technical support role to a strategic partner essential for maintaining competitive advantage.</w:t>
      </w:r>
    </w:p>
    <w:bookmarkEnd w:id="21"/>
    <w:bookmarkStart w:id="22" w:name="X0590819f20ecf568239c1e1e50a8aeaab28bc22"/>
    <w:p>
      <w:pPr>
        <w:pStyle w:val="Heading2"/>
      </w:pPr>
      <w:r>
        <w:t xml:space="preserve">3. Defining the Role of the Data Scientist in this Context</w:t>
      </w:r>
    </w:p>
    <w:p>
      <w:pPr>
        <w:pStyle w:val="FirstParagraph"/>
      </w:pPr>
      <w:r>
        <w:t xml:space="preserve">In Spain Barcelona, the Data Scientist is not merely a coder who builds algorithms. The role has become multifaceted, requiring a blend of technical proficiency, business acumen, and cultural sensitivity. The following key responsibilities define this position within local enterprises:</w:t>
      </w:r>
    </w:p>
    <w:p>
      <w:pPr>
        <w:numPr>
          <w:ilvl w:val="0"/>
          <w:numId w:val="1001"/>
        </w:numPr>
        <w:pStyle w:val="Compact"/>
      </w:pPr>
      <w:r>
        <w:rPr>
          <w:bCs/>
          <w:b/>
        </w:rPr>
        <w:t xml:space="preserve">Predictive Modeling for Tourism and Hospitality:</w:t>
      </w:r>
      <w:r>
        <w:t xml:space="preserve"> </w:t>
      </w:r>
      <w:r>
        <w:t xml:space="preserve">Given that tourism is the backbone of the economy in Spain Barcelona, Data Scientists are heavily employed to predict visitor flows, optimize pricing strategies for hotels and airlines, and manage resource allocation during peak seasons.</w:t>
      </w:r>
    </w:p>
    <w:p>
      <w:pPr>
        <w:numPr>
          <w:ilvl w:val="0"/>
          <w:numId w:val="1001"/>
        </w:numPr>
        <w:pStyle w:val="Compact"/>
      </w:pPr>
      <w:r>
        <w:rPr>
          <w:bCs/>
          <w:b/>
        </w:rPr>
        <w:t xml:space="preserve">Smart City Infrastructure Optimization:</w:t>
      </w:r>
      <w:r>
        <w:t xml:space="preserve"> </w:t>
      </w:r>
      <w:r>
        <w:t xml:space="preserve">The city’s ambition to become a "Smart City" relies on data. Data Scientists analyze traffic patterns, energy consumption, and waste management logistics to improve urban efficiency. They work closely with municipal bodies in Spain Barcelona to implement IoT (Internet of Things) solutions that reduce carbon footprints.</w:t>
      </w:r>
    </w:p>
    <w:p>
      <w:pPr>
        <w:numPr>
          <w:ilvl w:val="0"/>
          <w:numId w:val="1001"/>
        </w:numPr>
        <w:pStyle w:val="Compact"/>
      </w:pPr>
      <w:r>
        <w:rPr>
          <w:bCs/>
          <w:b/>
        </w:rPr>
        <w:t xml:space="preserve">Fintech Innovation:</w:t>
      </w:r>
      <w:r>
        <w:t xml:space="preserve"> </w:t>
      </w:r>
      <w:r>
        <w:t xml:space="preserve">With a growing fintech sector in the region, Data Scientists are developing fraud detection systems and personalized banking experiences. This requires rigorous adherence to European data privacy laws, making ethical data handling a core competency.</w:t>
      </w:r>
    </w:p>
    <w:bookmarkEnd w:id="22"/>
    <w:bookmarkStart w:id="26" w:name="industry-specific-applications"/>
    <w:p>
      <w:pPr>
        <w:pStyle w:val="Heading2"/>
      </w:pPr>
      <w:r>
        <w:t xml:space="preserve">4. Industry-Specific Applications</w:t>
      </w:r>
    </w:p>
    <w:bookmarkStart w:id="23" w:name="the-fashion-and-retail-sector"/>
    <w:p>
      <w:pPr>
        <w:pStyle w:val="Heading3"/>
      </w:pPr>
      <w:r>
        <w:t xml:space="preserve">4.1 The Fashion and Retail Sector</w:t>
      </w:r>
    </w:p>
    <w:p>
      <w:pPr>
        <w:pStyle w:val="FirstParagraph"/>
      </w:pPr>
      <w:r>
        <w:br/>
      </w:r>
    </w:p>
    <w:p>
      <w:pPr>
        <w:pStyle w:val="BodyText"/>
      </w:pPr>
      <w:r>
        <w:t xml:space="preserve">Santa Coloma and other districts in Spain Barcelona are home to numerous fashion brands and retail conglomerates. Here, Data Scientists leverage computer vision to analyze customer foot traffic in physical stores while using natural language processing (NLP) to monitor social media sentiment regarding new collections. By integrating these datasets, companies can adjust inventory levels in real-time, reducing waste and increasing sales.</w:t>
      </w:r>
    </w:p>
    <w:bookmarkEnd w:id="23"/>
    <w:bookmarkStart w:id="24" w:name="healthcare-and-biotechnology"/>
    <w:p>
      <w:pPr>
        <w:pStyle w:val="Heading3"/>
      </w:pPr>
      <w:r>
        <w:t xml:space="preserve">4.2 Healthcare and Biotechnology</w:t>
      </w:r>
    </w:p>
    <w:p>
      <w:pPr>
        <w:pStyle w:val="FirstParagraph"/>
      </w:pPr>
      <w:r>
        <w:br/>
      </w:r>
    </w:p>
    <w:p>
      <w:pPr>
        <w:pStyle w:val="BodyText"/>
      </w:pPr>
      <w:r>
        <w:t xml:space="preserve">The Barcelona Biomedical Research Park (PRBB) is a nexus for life sciences innovation. Data Scientists here play a pivotal role in genomics research, analyzing vast biological datasets to identify patterns linked to specific diseases. Their work accelerates drug discovery processes and supports personalized medicine approaches, contributing significantly to Spain’s standing in global health research.</w:t>
      </w:r>
    </w:p>
    <w:bookmarkEnd w:id="24"/>
    <w:bookmarkStart w:id="25" w:name="automotive-and-mobility"/>
    <w:p>
      <w:pPr>
        <w:pStyle w:val="Heading3"/>
      </w:pPr>
      <w:r>
        <w:t xml:space="preserve">4.3 Automotive and Mobility</w:t>
      </w:r>
    </w:p>
    <w:p>
      <w:pPr>
        <w:pStyle w:val="FirstParagraph"/>
      </w:pPr>
      <w:r>
        <w:br/>
      </w:r>
    </w:p>
    <w:p>
      <w:pPr>
        <w:pStyle w:val="BodyText"/>
      </w:pPr>
      <w:r>
        <w:t xml:space="preserve">Mobility as a Service (MaaS) is a growing sector in Spain Barcelona. Data Scientists collaborate with automotive firms to optimize electric vehicle charging networks based on usage data. They also work on autonomous driving technologies, testing algorithms against complex urban driving conditions unique to the historic and narrow streets of central Barcelona.</w:t>
      </w:r>
    </w:p>
    <w:bookmarkEnd w:id="25"/>
    <w:bookmarkEnd w:id="26"/>
    <w:bookmarkStart w:id="27" w:name="Xc46f76451580472407ffd340db4aeb2b6a24737"/>
    <w:p>
      <w:pPr>
        <w:pStyle w:val="Heading2"/>
      </w:pPr>
      <w:r>
        <w:t xml:space="preserve">5. Challenges Faced by Data Scientists in Spain Barcelona</w:t>
      </w:r>
    </w:p>
    <w:p>
      <w:pPr>
        <w:pStyle w:val="FirstParagraph"/>
      </w:pPr>
      <w:r>
        <w:rPr>
          <w:bCs/>
          <w:b/>
        </w:rPr>
        <w:t xml:space="preserve">Challenge: The Talent Gap and Competition</w:t>
      </w:r>
      <w:r>
        <w:br/>
      </w:r>
      <w:r>
        <w:t xml:space="preserve">Despite the growth in tech jobs, there is a significant shortage of experienced Data Scientists in Spain. This has led to intense competition among employers, driving up salaries but also creating retention issues. Companies must offer more than just competitive pay; they need to provide opportunities for continuous learning and international collaboration.</w:t>
      </w:r>
    </w:p>
    <w:p>
      <w:pPr>
        <w:pStyle w:val="BodyText"/>
      </w:pPr>
      <w:r>
        <w:rPr>
          <w:bCs/>
          <w:b/>
        </w:rPr>
        <w:t xml:space="preserve">Regulatory Compliance:</w:t>
      </w:r>
      <w:r>
        <w:t xml:space="preserve"> </w:t>
      </w:r>
      <w:r>
        <w:t xml:space="preserve">Operating within the European Union means strict adherence to the General Data Protection Regulation (GDPR). Data Scientists in Spain Barcelona must ensure that all data collection and processing activities are compliant, which adds a layer of complexity to model development.</w:t>
      </w:r>
    </w:p>
    <w:p>
      <w:pPr>
        <w:pStyle w:val="BodyText"/>
      </w:pPr>
      <w:r>
        <w:rPr>
          <w:bCs/>
          <w:b/>
        </w:rPr>
        <w:t xml:space="preserve">Linguistic Nuances:</w:t>
      </w:r>
      <w:r>
        <w:t xml:space="preserve"> </w:t>
      </w:r>
      <w:r>
        <w:t xml:space="preserve">While English is often the language of tech, Spain Barcelona has a bilingual environment. Data Scientists working with local populations must often process data in both Spanish and Catalan. This requires NLP models that are not only technically robust but also culturally and linguistically nuanced to avoid misinterpretation.</w:t>
      </w:r>
    </w:p>
    <w:bookmarkEnd w:id="27"/>
    <w:bookmarkStart w:id="28" w:name="X1d4be0e77145420856f0c4e22c0205c8873a407"/>
    <w:p>
      <w:pPr>
        <w:pStyle w:val="Heading2"/>
      </w:pPr>
      <w:r>
        <w:t xml:space="preserve">6. Strategic Recommendations for Organizations</w:t>
      </w:r>
    </w:p>
    <w:p>
      <w:pPr>
        <w:pStyle w:val="FirstParagraph"/>
      </w:pPr>
      <w:r>
        <w:t xml:space="preserve">To maximize the potential of the Data Scientist in Spain Barcelona, organizations should adopt the following strategies:</w:t>
      </w:r>
    </w:p>
    <w:p>
      <w:pPr>
        <w:numPr>
          <w:ilvl w:val="0"/>
          <w:numId w:val="1002"/>
        </w:numPr>
        <w:pStyle w:val="Compact"/>
      </w:pPr>
      <w:r>
        <w:rPr>
          <w:bCs/>
          <w:b/>
        </w:rPr>
        <w:t xml:space="preserve">Foster Cross-Functional Teams:</w:t>
      </w:r>
      <w:r>
        <w:t xml:space="preserve"> </w:t>
      </w:r>
      <w:r>
        <w:t xml:space="preserve">Break down silos by integrating Data Scientists directly with marketing, operations, and product development teams. This ensures that data insights translate into actionable business strategies.</w:t>
      </w:r>
    </w:p>
    <w:p>
      <w:pPr>
        <w:numPr>
          <w:ilvl w:val="0"/>
          <w:numId w:val="1002"/>
        </w:numPr>
        <w:pStyle w:val="Compact"/>
      </w:pPr>
      <w:r>
        <w:rPr>
          <w:bCs/>
          <w:b/>
        </w:rPr>
        <w:t xml:space="preserve">Invest in Local Education Partnerships:</w:t>
      </w:r>
      <w:r>
        <w:t xml:space="preserve"> </w:t>
      </w:r>
      <w:r>
        <w:t xml:space="preserve">Collaborate with universities such as Universitat Politècnica de Catalunya (UPC) to create tailored training programs that address the specific needs of local industries.</w:t>
      </w:r>
    </w:p>
    <w:p>
      <w:pPr>
        <w:numPr>
          <w:ilvl w:val="0"/>
          <w:numId w:val="1002"/>
        </w:numPr>
        <w:pStyle w:val="Compact"/>
      </w:pPr>
      <w:r>
        <w:rPr>
          <w:bCs/>
          <w:b/>
        </w:rPr>
        <w:t xml:space="preserve">Prioritize Ethical AI:</w:t>
      </w:r>
      <w:r>
        <w:t xml:space="preserve"> </w:t>
      </w:r>
      <w:r>
        <w:t xml:space="preserve">Establish clear ethical guidelines for data usage. Building trust with consumers in Spain Barcelona is crucial, and transparent data practices will enhance brand reputation.</w:t>
      </w:r>
    </w:p>
    <w:p>
      <w:pPr>
        <w:numPr>
          <w:ilvl w:val="0"/>
          <w:numId w:val="1002"/>
        </w:numPr>
        <w:pStyle w:val="Compact"/>
      </w:pPr>
      <w:r>
        <w:rPr>
          <w:bCs/>
          <w:b/>
        </w:rPr>
        <w:t xml:space="preserve">Create an Inclusive Culture:</w:t>
      </w:r>
      <w:r>
        <w:t xml:space="preserve"> </w:t>
      </w:r>
      <w:r>
        <w:t xml:space="preserve">Attract top talent by promoting a diverse and inclusive workplace. International appeal is key to solving the talent shortage, so offering support for relocation and language learning can be decisive factors.</w:t>
      </w:r>
    </w:p>
    <w:bookmarkEnd w:id="28"/>
    <w:bookmarkStart w:id="29" w:name="conclusion"/>
    <w:p>
      <w:pPr>
        <w:pStyle w:val="Heading2"/>
      </w:pPr>
      <w:r>
        <w:t xml:space="preserve">7. Conclusion</w:t>
      </w:r>
    </w:p>
    <w:p>
      <w:pPr>
        <w:pStyle w:val="FirstParagraph"/>
      </w:pPr>
      <w:r>
        <w:t xml:space="preserve">The Data Scientist is no longer a niche technical role; they are the architects of modern business intelligence in Spain Barcelona. As the city continues to solidify its reputation as a European tech hub, the demand for skilled professionals who can harness data to solve complex problems will only grow. For organizations operating in this vibrant region, investing in high-quality Data Science capabilities is not just an operational necessity but a strategic imperative for long-term success.</w:t>
      </w:r>
    </w:p>
    <w:p>
      <w:pPr>
        <w:pStyle w:val="BodyText"/>
      </w:pPr>
      <w:r>
        <w:t xml:space="preserve">The interplay between traditional industries like tourism and cutting-edge technologies creates a unique environment where Data Scientists can have profound impacts. From optimizing urban mobility to advancing biomedical research, their contributions are reshaping the fabric of society in Spain Barcelona. As we look to the future, the synergy between human expertise and artificial intelligence will define the next chapter of innovation in this historic yet forward-looking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Data Scientist in Spain Barcelona</dc:title>
  <dc:creator/>
  <dc:language>en</dc:language>
  <cp:keywords/>
  <dcterms:created xsi:type="dcterms:W3CDTF">2026-07-29T14:37:19Z</dcterms:created>
  <dcterms:modified xsi:type="dcterms:W3CDTF">2026-07-29T14:37:19Z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