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p>
    <w:bookmarkStart w:id="20" w:name="the-case-study"/>
    <w:p>
      <w:pPr>
        <w:pStyle w:val="Heading2"/>
      </w:pPr>
      <w:r>
        <w:t xml:space="preserve">The Case Study</w:t>
      </w:r>
    </w:p>
    <w:p>
      <w:pPr>
        <w:pStyle w:val="FirstParagraph"/>
      </w:pPr>
      <w:r>
        <w:t xml:space="preserve">In the rapidly evolving landscape of modern business, the role of data has transcended mere operational support to become the central nervous system of strategic decision-making. This case study examines how a specialized Data Scientist can drive transformative growth and innovation within a major enterprise located in</w:t>
      </w:r>
      <w:r>
        <w:t xml:space="preserve"> </w:t>
      </w:r>
      <w:r>
        <w:rPr>
          <w:bCs/>
          <w:b/>
        </w:rPr>
        <w:t xml:space="preserve">United Arab Emirates Dubai</w:t>
      </w:r>
      <w:r>
        <w:t xml:space="preserve">. By analyzing specific challenges, methodologies, and outcomes, we illustrate why hiring a skilled Data Scientist is no longer optional but essential for organizations aiming to compete on the global stage from their hub in Dubai.</w:t>
      </w:r>
    </w:p>
    <w:bookmarkEnd w:id="20"/>
    <w:bookmarkStart w:id="21" w:name="Xbe71a46dd9a86b3b0fcc6b67cbfa184a7ade6c6"/>
    <w:p>
      <w:pPr>
        <w:pStyle w:val="Heading2"/>
      </w:pPr>
      <w:r>
        <w:t xml:space="preserve">The Context: Business Environment in United Arab Emirates Dubai</w:t>
      </w:r>
    </w:p>
    <w:p>
      <w:pPr>
        <w:pStyle w:val="FirstParagraph"/>
      </w:pPr>
      <w:r>
        <w:rPr>
          <w:bCs/>
          <w:b/>
        </w:rPr>
        <w:t xml:space="preserve">United Arab Emirates Dubai</w:t>
      </w:r>
      <w:r>
        <w:t xml:space="preserve"> </w:t>
      </w:r>
      <w:r>
        <w:t xml:space="preserve">stands as one of the most dynamic economic zones globally. Known for its futuristic infrastructure, tourism boom, logistics dominance, and aggressive digital transformation initiatives under the "Dubai Smart City" framework, the city presents a unique ecosystem for data-driven innovation. However, this environment also brings complexity. Companies in sectors such as real estate fintech healthcare retail and energy must navigate massive volumes of structured and unstructured data while adhering to strict regulatory frameworks like the Dubai Data Law.</w:t>
      </w:r>
    </w:p>
    <w:p>
      <w:pPr>
        <w:pStyle w:val="BodyText"/>
      </w:pPr>
      <w:r>
        <w:t xml:space="preserve">A multinational conglomerate specializing in smart urban development and logistics based in</w:t>
      </w:r>
      <w:r>
        <w:t xml:space="preserve"> </w:t>
      </w:r>
      <w:r>
        <w:rPr>
          <w:bCs/>
          <w:b/>
        </w:rPr>
        <w:t xml:space="preserve">United Arab Emirates Dubai</w:t>
      </w:r>
      <w:r>
        <w:t xml:space="preserve">, referred hereinafter as "Project Nexus," faced significant hurdles. Despite having access to vast amounts of operational data, the company struggled with fragmented insights, delayed decision-making processes, and inefficient resource allocation. The leadership recognized that traditional analytics were insufficient for maintaining competitive advantage in such a fast-paced market.</w:t>
      </w:r>
    </w:p>
    <w:bookmarkEnd w:id="21"/>
    <w:bookmarkStart w:id="23" w:name="the-challenge"/>
    <w:p>
      <w:pPr>
        <w:pStyle w:val="Heading2"/>
      </w:pPr>
      <w:r>
        <w:t xml:space="preserve">The Challenge</w:t>
      </w:r>
    </w:p>
    <w:p>
      <w:pPr>
        <w:pStyle w:val="FirstParagraph"/>
      </w:pPr>
      <w:r>
        <w:t xml:space="preserve">Project Nexus identified three core problems:</w:t>
      </w:r>
    </w:p>
    <w:p>
      <w:pPr>
        <w:numPr>
          <w:ilvl w:val="0"/>
          <w:numId w:val="1001"/>
        </w:numPr>
        <w:pStyle w:val="Compact"/>
      </w:pPr>
      <w:r>
        <w:rPr>
          <w:bCs/>
          <w:b/>
        </w:rPr>
        <w:t xml:space="preserve">Data Silos:</w:t>
      </w:r>
      <w:r>
        <w:t xml:space="preserve"> </w:t>
      </w:r>
      <w:r>
        <w:t xml:space="preserve">Information was trapped across various departments (supply chain, customer service, and financial modeling), preventing a holistic view of operations.</w:t>
      </w:r>
    </w:p>
    <w:p>
      <w:pPr>
        <w:numPr>
          <w:ilvl w:val="0"/>
          <w:numId w:val="1001"/>
        </w:numPr>
        <w:pStyle w:val="Compact"/>
      </w:pPr>
      <w:r>
        <w:rPr>
          <w:bCs/>
          <w:b/>
        </w:rPr>
        <w:t xml:space="preserve">Predictive Gaps:</w:t>
      </w:r>
      <w:r>
        <w:t xml:space="preserve"> </w:t>
      </w:r>
      <w:r>
        <w:t xml:space="preserve">The company lacked the ability to forecast market trends or equipment failures proactively, leading to reactive maintenance strategies and missed revenue opportunities.</w:t>
      </w:r>
    </w:p>
    <w:p>
      <w:pPr>
        <w:numPr>
          <w:ilvl w:val="0"/>
          <w:numId w:val="1001"/>
        </w:numPr>
        <w:pStyle w:val="Compact"/>
      </w:pPr>
      <w:r>
        <w:rPr>
          <w:bCs/>
          <w:b/>
        </w:rPr>
        <w:t xml:space="preserve">Talent Scarcity in Niche Areas:</w:t>
      </w:r>
      <w:r>
        <w:t xml:space="preserve"> </w:t>
      </w:r>
      <w:r>
        <w:t xml:space="preserve">While general IT staff were available, there was a critical shortage of experts capable of applying advanced machine learning algorithms specific to the local context of</w:t>
      </w:r>
      <w:r>
        <w:t xml:space="preserve"> </w:t>
      </w:r>
      <w:r>
        <w:rPr>
          <w:bCs/>
          <w:b/>
        </w:rPr>
        <w:t xml:space="preserve">United Arab Emirates Dubai</w:t>
      </w:r>
      <w:r>
        <w:t xml:space="preserve">, such as predicting traffic patterns for last-mile delivery or analyzing seasonal tourism spikes.</w:t>
      </w:r>
    </w:p>
    <w:bookmarkStart w:id="22" w:name="Xea7605eb517ff283af286695d2e567008cf0886"/>
    <w:p>
      <w:pPr>
        <w:pStyle w:val="Heading3"/>
      </w:pPr>
      <w:r>
        <w:rPr>
          <w:bCs/>
          <w:b/>
        </w:rPr>
        <w:t xml:space="preserve">The Solution: Integrating a Senior Data Scientist</w:t>
      </w:r>
    </w:p>
    <w:p>
      <w:pPr>
        <w:pStyle w:val="FirstParagraph"/>
      </w:pPr>
      <w:r>
        <w:t xml:space="preserve">To address these issues, Project Nexus recruited a highly qualified Data Scientist. This role was not merely technical but strategic. The Data Scientist was tasked with bridging the gap between raw data and business value, ensuring that every algorithm deployed aligned with the broader goals of innovation and efficiency in</w:t>
      </w:r>
      <w:r>
        <w:t xml:space="preserve"> </w:t>
      </w:r>
      <w:r>
        <w:rPr>
          <w:bCs/>
          <w:b/>
        </w:rPr>
        <w:t xml:space="preserve">United Arab Emirates Dubai</w:t>
      </w:r>
      <w:r>
        <w:t xml:space="preserve">.</w:t>
      </w:r>
    </w:p>
    <w:bookmarkEnd w:id="22"/>
    <w:bookmarkEnd w:id="23"/>
    <w:bookmarkStart w:id="28" w:name="the-methodology"/>
    <w:p>
      <w:pPr>
        <w:pStyle w:val="Heading2"/>
      </w:pPr>
      <w:r>
        <w:t xml:space="preserve">The Methodology</w:t>
      </w:r>
    </w:p>
    <w:p>
      <w:pPr>
        <w:pStyle w:val="FirstParagraph"/>
      </w:pPr>
      <w:r>
        <w:t xml:space="preserve">The Data Scientist implemented a comprehensive strategy divided into four phases:</w:t>
      </w:r>
    </w:p>
    <w:bookmarkStart w:id="24" w:name="data-infrastructure-integration-phase-1"/>
    <w:p>
      <w:pPr>
        <w:pStyle w:val="Heading3"/>
      </w:pPr>
      <w:r>
        <w:rPr>
          <w:bCs/>
          <w:b/>
        </w:rPr>
        <w:t xml:space="preserve">Data Infrastructure Integration (Phase 1)</w:t>
      </w:r>
    </w:p>
    <w:p>
      <w:pPr>
        <w:pStyle w:val="FirstParagraph"/>
      </w:pPr>
      <w:r>
        <w:t xml:space="preserve">The first step involved breaking down data silos. The Data Scientist collaborated with IT architects to unify datasets from disparate sources into a centralized cloud-based data lake compliant with UAE cybersecurity standards. This included integrating IoT sensor data from logistics fleets and historical transaction records from retail outlets across Dubai.</w:t>
      </w:r>
    </w:p>
    <w:bookmarkEnd w:id="24"/>
    <w:bookmarkStart w:id="25" w:name="advanced-predictive-modeling-phase-2"/>
    <w:p>
      <w:pPr>
        <w:pStyle w:val="Heading3"/>
      </w:pPr>
      <w:r>
        <w:rPr>
          <w:bCs/>
          <w:b/>
        </w:rPr>
        <w:t xml:space="preserve">Advanced Predictive Modeling (Phase 2)</w:t>
      </w:r>
    </w:p>
    <w:p>
      <w:pPr>
        <w:pStyle w:val="FirstParagraph"/>
      </w:pPr>
      <w:r>
        <w:t xml:space="preserve">Leveraging machine learning techniques, the Data Scientist developed predictive models for two critical areas:</w:t>
      </w:r>
    </w:p>
    <w:p>
      <w:pPr>
        <w:numPr>
          <w:ilvl w:val="0"/>
          <w:numId w:val="1002"/>
        </w:numPr>
        <w:pStyle w:val="Compact"/>
      </w:pPr>
      <w:r>
        <w:rPr>
          <w:bCs/>
          <w:b/>
        </w:rPr>
        <w:t xml:space="preserve">Predictive Maintenance:</w:t>
      </w:r>
      <w:r>
        <w:t xml:space="preserve"> </w:t>
      </w:r>
      <w:r>
        <w:t xml:space="preserve">By analyzing vibration and temperature data from delivery vehicles, the model predicted mechanical failures with 92% accuracy up to 7 days in advance. This shifted maintenance from reactive to proactive.</w:t>
      </w:r>
    </w:p>
    <w:p>
      <w:pPr>
        <w:numPr>
          <w:ilvl w:val="0"/>
          <w:numId w:val="1002"/>
        </w:numPr>
        <w:pStyle w:val="Compact"/>
      </w:pPr>
      <w:r>
        <w:rPr>
          <w:bCs/>
          <w:b/>
        </w:rPr>
        <w:t xml:space="preserve">Demand Forecasting:</w:t>
      </w:r>
      <w:r>
        <w:t xml:space="preserve"> </w:t>
      </w:r>
      <w:r>
        <w:t xml:space="preserve">Using time-series analysis and external variables (such as Dubai event calendars and weather patterns), the Data Scientist created a demand forecasting tool that optimized inventory levels for retail partners, reducing waste by 18%.</w:t>
      </w:r>
    </w:p>
    <w:bookmarkEnd w:id="25"/>
    <w:bookmarkStart w:id="26" w:name="X693c0ea60b2e5d7e6db78d0794c4a1b69a161fa"/>
    <w:p>
      <w:pPr>
        <w:pStyle w:val="Heading3"/>
      </w:pPr>
      <w:r>
        <w:rPr>
          <w:bCs/>
          <w:b/>
        </w:rPr>
        <w:t xml:space="preserve">Natural Language Processing for Customer Insights (Phase 3)</w:t>
      </w:r>
    </w:p>
    <w:p>
      <w:pPr>
        <w:pStyle w:val="FirstParagraph"/>
      </w:pPr>
      <w:r>
        <w:t xml:space="preserve">To enhance customer experience in a multilingual environment like Dubai, the Data Scientist deployed NLP algorithms to analyze customer feedback in Arabic and English from social media and support tickets. This provided real-time sentiment analysis, allowing marketing teams to adjust campaigns dynamically based on public perception.</w:t>
      </w:r>
    </w:p>
    <w:bookmarkEnd w:id="26"/>
    <w:bookmarkStart w:id="27" w:name="Xa3a39e827738d23d2381488b81483cbfe762072"/>
    <w:p>
      <w:pPr>
        <w:pStyle w:val="Heading3"/>
      </w:pPr>
      <w:r>
        <w:rPr>
          <w:bCs/>
          <w:b/>
        </w:rPr>
        <w:t xml:space="preserve">Data Storytelling and Visualization (Phase 4)</w:t>
      </w:r>
    </w:p>
    <w:p>
      <w:pPr>
        <w:pStyle w:val="FirstParagraph"/>
      </w:pPr>
      <w:r>
        <w:t xml:space="preserve">A key responsibility of the Data Scientist was translating complex technical findings into actionable business intelligence. Dashboards were created using tools like Power BI and Tableau, enabling non-technical stakeholders in Dubai management to visualize KPIs clearly.</w:t>
      </w:r>
    </w:p>
    <w:bookmarkEnd w:id="27"/>
    <w:bookmarkEnd w:id="28"/>
    <w:bookmarkStart w:id="29" w:name="the-results-and-impact"/>
    <w:p>
      <w:pPr>
        <w:pStyle w:val="Heading2"/>
      </w:pPr>
      <w:r>
        <w:t xml:space="preserve">The Results and Impact</w:t>
      </w:r>
    </w:p>
    <w:p>
      <w:pPr>
        <w:pStyle w:val="FirstParagraph"/>
      </w:pPr>
      <w:r>
        <w:t xml:space="preserve">Within 18 months of the Data Scientist’s integration, Project Nexus reported measurable successes:</w:t>
      </w:r>
    </w:p>
    <w:p>
      <w:pPr>
        <w:pStyle w:val="BodyText"/>
      </w:pPr>
      <w:r>
        <w:rPr>
          <w:bCs/>
          <w:b/>
        </w:rPr>
        <w:t xml:space="preserve">$4.5 Million Annual Savings:</w:t>
      </w:r>
      <w:r>
        <w:t xml:space="preserve"> </w:t>
      </w:r>
      <w:r>
        <w:t xml:space="preserve">Achieved through optimized logistics routes and reduced downtime from predictive maintenance.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Data Scientist in the United Arab Emirates Dubai</dc:title>
  <dc:creator/>
  <dc:language>en</dc:language>
  <cp:keywords/>
  <dcterms:created xsi:type="dcterms:W3CDTF">2026-07-29T12:51:14Z</dcterms:created>
  <dcterms:modified xsi:type="dcterms:W3CDTF">2026-07-29T12:51:14Z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