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Dental</w:t>
      </w:r>
      <w:r>
        <w:t xml:space="preserve"> </w:t>
      </w:r>
      <w:r>
        <w:t xml:space="preserve">Care</w:t>
      </w:r>
      <w:r>
        <w:t xml:space="preserve"> </w:t>
      </w:r>
      <w:r>
        <w:t xml:space="preserve">Delivery</w:t>
      </w:r>
      <w:r>
        <w:t xml:space="preserve"> </w:t>
      </w:r>
      <w:r>
        <w:t xml:space="preserve">in</w:t>
      </w:r>
      <w:r>
        <w:t xml:space="preserve"> </w:t>
      </w:r>
      <w:r>
        <w:t xml:space="preserve">Canada</w:t>
      </w:r>
      <w:r>
        <w:t xml:space="preserve"> </w:t>
      </w:r>
      <w:r>
        <w:t xml:space="preserve">Toronto</w:t>
      </w:r>
    </w:p>
    <w:p>
      <w:pPr>
        <w:pStyle w:val="FirstParagraph"/>
      </w:pPr>
      <w:r>
        <w:t xml:space="preserve">Crowning and bonding</w:t>
      </w:r>
    </w:p>
    <w:p>
      <w:pPr>
        <w:pStyle w:val="BodyText"/>
      </w:pPr>
      <w:r>
        <w:t xml:space="preserve">Patient B (34)</w:t>
      </w:r>
    </w:p>
    <w:p>
      <w:pPr>
        <w:pStyle w:val="BodyText"/>
      </w:pPr>
      <w:r>
        <w:t xml:space="preserve">Anxiety-driven avoidancePatient C (58)</w:t>
      </w:r>
    </w:p>
    <w:p>
      <w:pPr>
        <w:pStyle w:val="BodyText"/>
      </w:pPr>
      <w:r>
        <w:t xml:space="preserve">Full mouth reconstruction need</w:t>
      </w:r>
    </w:p>
    <w:p>
      <w:pPr>
        <w:pStyle w:val="BodyText"/>
      </w:pPr>
      <w:r>
        <w:t xml:space="preserve">Cosmetic and restorative planning</w:t>
      </w:r>
    </w:p>
    <w:p>
      <w:pPr>
        <w:pStyle w:val="BodyText"/>
      </w:pPr>
      <w:r>
        <w:t xml:space="preserve">"; text-align: left;"&gt;</w:t>
      </w:r>
      <w:r>
        <w:t xml:space="preserve"> </w:t>
      </w:r>
      <w:r>
        <w:t xml:space="preserve">Patient D (42)</w:t>
      </w:r>
      <w:r>
        <w:t xml:space="preserve"> </w:t>
      </w:r>
      <w:r>
        <w:t xml:space="preserve">High-stress professional, bruxism</w:t>
      </w:r>
      <w:r>
        <w:t xml:space="preserve"> </w:t>
      </w:r>
      <w:r>
        <w:t xml:space="preserve">Night guard and preventive care plan</w:t>
      </w:r>
      <w:r>
        <w:t xml:space="preserve"> </w:t>
      </w:r>
      <w:r>
        <w:t xml:space="preserve">.key-takeaways {</w:t>
      </w:r>
      <w:r>
        <w:t xml:space="preserve"> </w:t>
      </w:r>
      <w:r>
        <w:t xml:space="preserve">background-color: #eef7fa; /* Very light blue */ padding10px;"&gt;</w:t>
      </w:r>
    </w:p>
    <w:p>
      <w:pPr>
        <w:pStyle w:val="BodyText"/>
      </w:pPr>
      <w:r>
        <w:t xml:space="preserve">Integration of advanced imaging technology to streamline diagnosis.</w:t>
      </w:r>
    </w:p>
    <w:p>
      <w:pPr>
        <w:pStyle w:val="BodyText"/>
      </w:pPr>
      <w:r>
        <w:t xml:space="preserve">Empathy-driven communication strategies to reduce patient anxiety, particularly relevant in the competitive Canada Toronto market.</w:t>
      </w:r>
    </w:p>
    <w:p>
      <w:pPr>
        <w:pStyle w:val="BodyText"/>
      </w:pPr>
      <w:r>
        <w:t xml:space="preserve">Data-driven scheduling to minimize wait times and maximize chair utilization.</w:t>
      </w:r>
    </w:p>
    <w:bookmarkStart w:id="33" w:name="X68cbd4a96b26bb8a1a208af22353a50f4c9383f"/>
    <w:p>
      <w:pPr>
        <w:pStyle w:val="Heading1"/>
      </w:pPr>
      <w:r>
        <w:rPr>
          <w:u w:val="single"/>
          <w:bCs/>
          <w:b/>
        </w:rPr>
        <w:t xml:space="preserve">The Role of the Dentist in Canada Toronto:</w:t>
      </w:r>
      <w:r>
        <w:t xml:space="preserve"> </w:t>
      </w:r>
      <w:r>
        <w:t xml:space="preserve">A Comprehensive Case Study on Modern Practice Management and Patient Experience</w:t>
      </w:r>
    </w:p>
    <w:p>
      <w:pPr>
        <w:pStyle w:val="FirstParagraph"/>
      </w:pPr>
      <w:r>
        <w:rPr>
          <w:bCs/>
          <w:b/>
        </w:rPr>
        <w:t xml:space="preserve">Date:</w:t>
      </w:r>
      <w:r>
        <w:t xml:space="preserve"> </w:t>
      </w:r>
      <w:r>
        <w:t xml:space="preserve">October 2023 |</w:t>
      </w:r>
      <w:r>
        <w:t xml:space="preserve"> </w:t>
      </w:r>
      <w:r>
        <w:rPr>
          <w:bCs/>
          <w:b/>
        </w:rPr>
        <w:t xml:space="preserve">Region:</w:t>
      </w:r>
      <w:r>
        <w:t xml:space="preserve"> </w:t>
      </w:r>
      <w:r>
        <w:t xml:space="preserve">Canada, Toronto |</w:t>
      </w:r>
      <w:r>
        <w:t xml:space="preserve"> </w:t>
      </w:r>
      <w:r>
        <w:rPr>
          <w:bCs/>
          <w:b/>
        </w:rPr>
        <w:t xml:space="preserve">Type of Provider</w:t>
      </w:r>
      <w:r>
        <w:t xml:space="preserve">: Private General Dentistry &amp; Cosmetic Surgery Clinic |</w:t>
      </w:r>
      <w:r>
        <w:br/>
      </w:r>
      <w:r>
        <w:rPr>
          <w:iCs/>
          <w:i/>
        </w:rPr>
        <w:t xml:space="preserve">A deep dive into how the modern Dentist adapts to the unique demographic and regulatory landscape of Canada Toronto.</w:t>
      </w:r>
    </w:p>
    <w:bookmarkStart w:id="20" w:name="executive-summary"/>
    <w:p>
      <w:pPr>
        <w:pStyle w:val="Heading2"/>
      </w:pPr>
      <w:r>
        <w:t xml:space="preserve">1. Executive Summary</w:t>
      </w:r>
    </w:p>
    <w:p>
      <w:pPr>
        <w:pStyle w:val="FirstParagraph"/>
      </w:pPr>
      <w:r>
        <w:t xml:space="preserve">In recent years, the healthcare sector in Canada has undergone significant transformation, particularly in urban centers like Canada Toronto. This case study explores the operational dynamics of a leading dental practice within this vibrant city. As a major hub for immigration and diverse cultural demographics,</w:t>
      </w:r>
      <w:r>
        <w:t xml:space="preserve"> </w:t>
      </w:r>
      <w:r>
        <w:rPr>
          <w:bCs/>
          <w:b/>
        </w:rPr>
        <w:t xml:space="preserve">Canada Toronto</w:t>
      </w:r>
      <w:r>
        <w:t xml:space="preserve"> </w:t>
      </w:r>
      <w:r>
        <w:t xml:space="preserve">presents unique challenges and opportunities for healthcare providers.</w:t>
      </w:r>
    </w:p>
    <w:p>
      <w:pPr>
        <w:pStyle w:val="BodyText"/>
      </w:pPr>
      <w:r>
        <w:t xml:space="preserve">The primary focus of this analysis is the role of the</w:t>
      </w:r>
      <w:r>
        <w:t xml:space="preserve"> </w:t>
      </w:r>
      <w:r>
        <w:rPr>
          <w:bCs/>
          <w:b/>
        </w:rPr>
        <w:t xml:space="preserve">Dentist</w:t>
      </w:r>
      <w:r>
        <w:t xml:space="preserve">, not merely as a clinical practitioner, but as a central figure in patient wellness education, practice management innovation, and community health engagement. By examining specific cases from clinics in Canada Toronto, we can understand how traditional dental services are evolving to meet the high expectations of modern patients.</w:t>
      </w:r>
    </w:p>
    <w:bookmarkEnd w:id="20"/>
    <w:bookmarkStart w:id="22" w:name="Xb2aadd64699a12a33cb1590dda32a3a58983880"/>
    <w:p>
      <w:pPr>
        <w:pStyle w:val="Heading2"/>
      </w:pPr>
      <w:r>
        <w:t xml:space="preserve">2. The Context: Healthcare Dynamics in Canada Toronto</w:t>
      </w:r>
    </w:p>
    <w:p>
      <w:pPr>
        <w:pStyle w:val="FirstParagraph"/>
      </w:pPr>
      <w:r>
        <w:t xml:space="preserve">Toronto is one of the most multicultural cities in North America. For any Dentist operating here, understanding this diversity is not just beneficial; it is essential for success. The population includes long-standing residents as well as a massive influx of newcomers from Asia, Europe, Africa, and the Middle East.</w:t>
      </w:r>
    </w:p>
    <w:p>
      <w:pPr>
        <w:pStyle w:val="BodyText"/>
      </w:pPr>
      <w:r>
        <w:t xml:space="preserve">In this context, the concept of "dental care" in Canada Toronto extends beyond simple fillings and extractions. It involves navigating a hybrid insurance system where some services are covered by provincial plans (for specific groups) while most adult care is privately insured or out-of-pocket. This economic reality places pressure on the Dentist to provide transparent pricing, flexible payment plans, and high-value preventive care.</w:t>
      </w:r>
    </w:p>
    <w:bookmarkStart w:id="21" w:name="key-challenges-identified"/>
    <w:p>
      <w:pPr>
        <w:pStyle w:val="Heading3"/>
      </w:pPr>
      <w:r>
        <w:t xml:space="preserve">Key Challenges Identified:</w:t>
      </w:r>
    </w:p>
    <w:p>
      <w:pPr>
        <w:numPr>
          <w:ilvl w:val="0"/>
          <w:numId w:val="1001"/>
        </w:numPr>
        <w:pStyle w:val="Compact"/>
      </w:pPr>
      <w:r>
        <w:rPr>
          <w:bCs/>
          <w:b/>
        </w:rPr>
        <w:t xml:space="preserve">Dental Deserts:</w:t>
      </w:r>
      <w:r>
        <w:t xml:space="preserve"> </w:t>
      </w:r>
      <w:r>
        <w:t xml:space="preserve">Certain neighborhoods in Canada Toronto lack adequate dental coverage, leading to longer wait times for public clinics. Private Dentists often fill this gap.</w:t>
      </w:r>
    </w:p>
    <w:p>
      <w:pPr>
        <w:numPr>
          <w:ilvl w:val="0"/>
          <w:numId w:val="1001"/>
        </w:numPr>
        <w:pStyle w:val="Compact"/>
      </w:pPr>
      <w:r>
        <w:rPr>
          <w:bCs/>
          <w:b/>
        </w:rPr>
        <w:t xml:space="preserve">Cultural Sensitivity:</w:t>
      </w:r>
      <w:r>
        <w:t xml:space="preserve"> </w:t>
      </w:r>
      <w:r>
        <w:t xml:space="preserve">Language barriers and varying cultural perceptions of oral health require Dentists to adopt inclusive communication strategies.</w:t>
      </w:r>
    </w:p>
    <w:p>
      <w:pPr>
        <w:numPr>
          <w:ilvl w:val="0"/>
          <w:numId w:val="1001"/>
        </w:numPr>
        <w:pStyle w:val="Compact"/>
      </w:pPr>
      <w:r>
        <w:rPr>
          <w:bCs/>
          <w:b/>
        </w:rPr>
        <w:t xml:space="preserve">Aging Infrastructure:</w:t>
      </w:r>
      <w:r>
        <w:t xml:space="preserve"> </w:t>
      </w:r>
      <w:r>
        <w:t xml:space="preserve">Many older buildings in downtown Canada Toronto require specialized equipment installations, impacting the logistics for a mobile or traditional Dentist.</w:t>
      </w:r>
    </w:p>
    <w:bookmarkEnd w:id="21"/>
    <w:bookmarkEnd w:id="22"/>
    <w:bookmarkStart w:id="24" w:name="case-profiles-patient-interactions"/>
    <w:p>
      <w:pPr>
        <w:pStyle w:val="Heading2"/>
      </w:pPr>
      <w:r>
        <w:t xml:space="preserve">3. Case Profiles: Patient Interactions</w:t>
      </w:r>
    </w:p>
    <w:p>
      <w:pPr>
        <w:pStyle w:val="FirstParagraph"/>
      </w:pPr>
      <w:r>
        <w:t xml:space="preserve">To illustrate the multifaceted role of the Dentist, we present four anonymized patient profiles representing common scenarios in Canada Toronto clinics.</w:t>
      </w:r>
    </w:p>
    <w:p>
      <w:pPr>
        <w:pStyle w:val="BodyText"/>
      </w:pPr>
      <w:r>
        <w:t xml:space="preserve">Patient Profile</w:t>
      </w:r>
    </w:p>
    <w:p>
      <w:pPr>
        <w:pStyle w:val="BodyText"/>
      </w:pPr>
      <w:r>
        <w:t xml:space="preserve">Primary Concern</w:t>
      </w:r>
    </w:p>
    <w:p>
      <w:pPr>
        <w:pStyle w:val="BodyText"/>
      </w:pPr>
      <w:r>
        <w:t xml:space="preserve">"; 6px;"&gt;Treatment Plan Implemented by the Dentist</w:t>
      </w:r>
    </w:p>
    <w:p>
      <w:pPr>
        <w:pStyle w:val="BodyText"/>
      </w:pPr>
      <w:r>
        <w:t xml:space="preserve">Patient A (29)</w:t>
      </w:r>
    </w:p>
    <w:p>
      <w:pPr>
        <w:pStyle w:val="BodyText"/>
      </w:pPr>
      <w:r>
        <w:t xml:space="preserve">Invisalign desire for career presentation</w:t>
      </w:r>
    </w:p>
    <w:p>
      <w:pPr>
        <w:pStyle w:val="BodyText"/>
      </w:pPr>
      <w:r>
        <w:t xml:space="preserve">"; 6px;"&gt;Orthodontic assessment and digital scanning</w:t>
      </w:r>
    </w:p>
    <w:p>
      <w:pPr>
        <w:pStyle w:val="BodyText"/>
      </w:pPr>
      <w:r>
        <w:t xml:space="preserve">Patient B (34)</w:t>
      </w:r>
    </w:p>
    <w:p>
      <w:pPr>
        <w:pStyle w:val="BodyText"/>
      </w:pPr>
      <w:r>
        <w:t xml:space="preserve">Anxiety-driven avoidanceSedation dentistry options and gradual exposure therapy</w:t>
      </w:r>
    </w:p>
    <w:p>
      <w:pPr>
        <w:pStyle w:val="BodyText"/>
      </w:pPr>
      <w:r>
        <w:t xml:space="preserve">Patient C (58)</w:t>
      </w:r>
    </w:p>
    <w:p>
      <w:pPr>
        <w:pStyle w:val="BodyText"/>
      </w:pPr>
      <w:r>
        <w:t xml:space="preserve">"; 6px;"&gt;Geriatric dental care and gum disease management</w:t>
      </w:r>
    </w:p>
    <w:bookmarkStart w:id="23" w:name="X61a54617eef45ea53a45a6a88cebf78836c4b53"/>
    <w:p>
      <w:pPr>
        <w:pStyle w:val="Heading3"/>
      </w:pPr>
      <w:r>
        <w:t xml:space="preserve">Detailed Analysis of Case B: Overcoming Dental Anxiety</w:t>
      </w:r>
    </w:p>
    <w:p>
      <w:pPr>
        <w:pStyle w:val="FirstParagraph"/>
      </w:pPr>
      <w:r>
        <w:t xml:space="preserve">Patient B, a young professional in Canada Toronto, had not visited a Dentist in ten years due to traumatic past experiences. This is a common phenomenon in high-pressure urban environments like Canada Toronto, where preventive care is often deprioritized until pain becomes unbearable.</w:t>
      </w:r>
    </w:p>
    <w:p>
      <w:pPr>
        <w:pStyle w:val="BodyText"/>
      </w:pPr>
      <w:r>
        <w:t xml:space="preserve">The Dentist’s approach here was critical. Instead of proceeding with immediate invasive procedures, the Dentist utilized a "tell-show-do" technique combined with mild nitrous oxide sedation. This empathetic approach is increasingly becoming a standard expectation for Dentists in Canada Toronto, distinguishing top-tier practices from average ones.</w:t>
      </w:r>
    </w:p>
    <w:bookmarkEnd w:id="23"/>
    <w:bookmarkEnd w:id="24"/>
    <w:bookmarkStart w:id="28" w:name="X25e26e55ab5a784947408294ce05126c119b489"/>
    <w:p>
      <w:pPr>
        <w:pStyle w:val="Heading2"/>
      </w:pPr>
      <w:r>
        <w:t xml:space="preserve">4. Operational Strategy: The Modern Dentist’s Toolkit</w:t>
      </w:r>
    </w:p>
    <w:p>
      <w:pPr>
        <w:pStyle w:val="FirstParagraph"/>
      </w:pPr>
      <w:r>
        <w:t xml:space="preserve">To serve the discerning population of Canada Toronto effectively, the modern Dentist must leverage technology and data. The following strategies were observed in high-performing clinics:</w:t>
      </w:r>
    </w:p>
    <w:bookmarkStart w:id="25" w:name="a.-digital-integration"/>
    <w:p>
      <w:pPr>
        <w:pStyle w:val="Heading3"/>
      </w:pPr>
      <w:r>
        <w:t xml:space="preserve">A. Digital Integration</w:t>
      </w:r>
    </w:p>
    <w:p>
      <w:pPr>
        <w:pStyle w:val="FirstParagraph"/>
      </w:pPr>
      <w:r>
        <w:t xml:space="preserve">In Canada Toronto, patients expect seamless digital experiences. Dentists are now utilizing AI-driven diagnostic tools to detect cavities and gum disease earlier than the human eye could previously manage. Furthermore, online booking systems have become standard, allowing patients to schedule appointments at any hour—a crucial feature for professionals working long hours in the city’s financial district.</w:t>
      </w:r>
    </w:p>
    <w:bookmarkEnd w:id="25"/>
    <w:bookmarkStart w:id="26" w:name="b.-preventive-education-as-marketing"/>
    <w:p>
      <w:pPr>
        <w:pStyle w:val="Heading3"/>
      </w:pPr>
      <w:r>
        <w:t xml:space="preserve">B. Preventive Education as Marketing</w:t>
      </w:r>
    </w:p>
    <w:p>
      <w:pPr>
        <w:pStyle w:val="FirstParagraph"/>
      </w:pPr>
      <w:r>
        <w:t xml:space="preserve">The most successful Dentists in Canada Toronto view education as a core part of their service model. By hosting workshops on oral hygiene, nutrition, and the link between systemic health (like diabetes) and gum disease, Dentists build trust. This proactive stance reduces long-term costs for patients and improves community health outcomes.</w:t>
      </w:r>
    </w:p>
    <w:bookmarkEnd w:id="26"/>
    <w:bookmarkStart w:id="27" w:name="c.-community-engagement"/>
    <w:p>
      <w:pPr>
        <w:pStyle w:val="Heading3"/>
      </w:pPr>
      <w:r>
        <w:t xml:space="preserve">C. Community Engagement</w:t>
      </w:r>
    </w:p>
    <w:p>
      <w:pPr>
        <w:pStyle w:val="FirstParagraph"/>
      </w:pPr>
      <w:r>
        <w:t xml:space="preserve">Local Dentists in Canada Toronto often partner with schools, senior centers, and corporate wellness programs. For instance, a prominent Dentist might offer free screenings at tech startups in the King West area or organize donation drives for children in underserved neighborhoods. These initiatives reinforce the Dentist’s role as a community pillar rather than just a service provider.</w:t>
      </w:r>
    </w:p>
    <w:bookmarkEnd w:id="27"/>
    <w:bookmarkEnd w:id="28"/>
    <w:bookmarkStart w:id="29" w:name="financial-and-regulatory-considerations"/>
    <w:p>
      <w:pPr>
        <w:pStyle w:val="Heading2"/>
      </w:pPr>
      <w:r>
        <w:t xml:space="preserve">5. Financial and Regulatory Considerations</w:t>
      </w:r>
    </w:p>
    <w:p>
      <w:pPr>
        <w:pStyle w:val="FirstParagraph"/>
      </w:pPr>
      <w:r>
        <w:t xml:space="preserve">The regulatory environment for Dentists in Canada Toronto is strict, governed by the Royal College of Dental Surgeons of Ontario (RCDO). Compliance with infection control standards, radiation safety protocols, and continuing education credits is mandatory.</w:t>
      </w:r>
    </w:p>
    <w:p>
      <w:pPr>
        <w:pStyle w:val="BodyText"/>
      </w:pPr>
      <w:r>
        <w:t xml:space="preserve">From a business perspective, the Dentist must navigate complex billing codes. Many patients in Canada Toronto have extended health benefits that cover specific percentages of dental work. The administrative side of the Dentist’s office often requires dedicated staff to handle these insurance verifications, ensuring that patients receive maximum benefit from their policies.</w:t>
      </w:r>
    </w:p>
    <w:bookmarkEnd w:id="29"/>
    <w:bookmarkStart w:id="30" w:name="Xbf4354920da8e2b1af2e5787f806f5756da37a1"/>
    <w:p>
      <w:pPr>
        <w:pStyle w:val="Heading2"/>
      </w:pPr>
      <w:r>
        <w:t xml:space="preserve">6. Future Outlook for Dentists in Canada Toronto</w:t>
      </w:r>
    </w:p>
    <w:p>
      <w:pPr>
        <w:pStyle w:val="FirstParagraph"/>
      </w:pPr>
      <w:r>
        <w:t xml:space="preserve">The future for the Dentist in Canada Toronto looks promising but competitive. Several trends are shaping the industry:</w:t>
      </w:r>
    </w:p>
    <w:p>
      <w:pPr>
        <w:numPr>
          <w:ilvl w:val="0"/>
          <w:numId w:val="1002"/>
        </w:numPr>
        <w:pStyle w:val="Compact"/>
      </w:pPr>
      <w:r>
        <w:rPr>
          <w:bCs/>
          <w:b/>
        </w:rPr>
        <w:t xml:space="preserve">Sustainability:</w:t>
      </w:r>
      <w:r>
        <w:t xml:space="preserve"> </w:t>
      </w:r>
      <w:r>
        <w:t xml:space="preserve">Eco-friendly materials and waste management practices are becoming a differentiator for Dentists.</w:t>
      </w:r>
    </w:p>
    <w:p>
      <w:pPr>
        <w:numPr>
          <w:ilvl w:val="0"/>
          <w:numId w:val="1002"/>
        </w:numPr>
        <w:pStyle w:val="Compact"/>
      </w:pPr>
      <w:r>
        <w:rPr>
          <w:bCs/>
          <w:b/>
        </w:rPr>
        <w:t xml:space="preserve">Mental Health Awareness:</w:t>
      </w:r>
      <w:r>
        <w:t xml:space="preserve"> </w:t>
      </w:r>
      <w:r>
        <w:t xml:space="preserve">Recognizing the link between stress and oral health (e.g., bruxism), Dentists are increasingly collaborating with psychologists and physiotherapists.</w:t>
      </w:r>
    </w:p>
    <w:p>
      <w:pPr>
        <w:numPr>
          <w:ilvl w:val="0"/>
          <w:numId w:val="1002"/>
        </w:numPr>
        <w:pStyle w:val="Compact"/>
      </w:pPr>
      <w:r>
        <w:rPr>
          <w:bCs/>
          <w:b/>
        </w:rPr>
        <w:t xml:space="preserve">Aesthetic Focus:</w:t>
      </w:r>
      <w:r>
        <w:t xml:space="preserve"> </w:t>
      </w:r>
      <w:r>
        <w:t xml:space="preserve">With Toronto’s status as a fashion and media capital, demand for cosmetic dentistry (veneers, whitening) continues to rise among younger demographics.</w:t>
      </w:r>
    </w:p>
    <w:bookmarkEnd w:id="30"/>
    <w:bookmarkStart w:id="32" w:name="conclusion"/>
    <w:p>
      <w:pPr>
        <w:pStyle w:val="Heading2"/>
      </w:pPr>
      <w:r>
        <w:t xml:space="preserve">7. Conclusion</w:t>
      </w:r>
    </w:p>
    <w:p>
      <w:pPr>
        <w:pStyle w:val="FirstParagraph"/>
      </w:pPr>
      <w:r>
        <w:t xml:space="preserve">This case study highlights that the role of the Dentist in Canada Toronto has evolved significantly. It is no longer sufficient to possess technical skill alone. To thrive, a Dentist must be a communicator, an educator, a technologist, and a community leader.</w:t>
      </w:r>
    </w:p>
    <w:p>
      <w:pPr>
        <w:pStyle w:val="BodyText"/>
      </w:pPr>
      <w:r>
        <w:t xml:space="preserve">The unique cultural tapestry of Canada Toronto demands high levels of empathy and adaptability. By embracing digital innovation and prioritizing patient comfort as seen in our case profiles (such as Patient B), Dentists can build lasting relationships with their clientele. Ultimately, the success of dental practice management in this region depends on balancing clinical excellence with a deep understanding of the diverse needs of the Canadian urban population.</w:t>
      </w:r>
    </w:p>
    <w:bookmarkStart w:id="31" w:name="key-takeaways-for-stakeholders"/>
    <w:p>
      <w:pPr>
        <w:pStyle w:val="Heading3"/>
      </w:pPr>
      <w:r>
        <w:t xml:space="preserve">Key Takeaways for Stakeholders</w:t>
      </w:r>
    </w:p>
    <w:p>
      <w:pPr>
        <w:numPr>
          <w:ilvl w:val="0"/>
          <w:numId w:val="1003"/>
        </w:numPr>
        <w:pStyle w:val="Compact"/>
      </w:pPr>
      <w:r>
        <w:rPr>
          <w:bCs/>
          <w:b/>
        </w:rPr>
        <w:t xml:space="preserve">Patient-Centricity:</w:t>
      </w:r>
      <w:r>
        <w:t xml:space="preserve"> </w:t>
      </w:r>
      <w:r>
        <w:t xml:space="preserve">Anxiety management and clear communication are paramount in Canada Toronto.</w:t>
      </w:r>
    </w:p>
    <w:p>
      <w:pPr>
        <w:numPr>
          <w:ilvl w:val="0"/>
          <w:numId w:val="1003"/>
        </w:numPr>
        <w:pStyle w:val="Compact"/>
      </w:pPr>
      <w:r>
        <w:rPr>
          <w:bCs/>
          <w:b/>
        </w:rPr>
        <w:t xml:space="preserve">Tech Adoption:</w:t>
      </w:r>
      <w:r>
        <w:t xml:space="preserve"> </w:t>
      </w:r>
      <w:r>
        <w:t xml:space="preserve">Digital tools enhance diagnostic accuracy and patient satisfaction.</w:t>
      </w:r>
    </w:p>
    <w:p>
      <w:pPr>
        <w:numPr>
          <w:ilvl w:val="0"/>
          <w:numId w:val="1003"/>
        </w:numPr>
        <w:pStyle w:val="Compact"/>
      </w:pPr>
      <w:r>
        <w:t xml:space="preserve">Cultural Competence: Dentists must be prepared to serve a global population with varying needs and languages.</w:t>
      </w:r>
    </w:p>
    <w:bookmarkEnd w:id="31"/>
    <w:p>
      <w:r>
        <w:pict>
          <v:rect style="width:0;height:1.5pt" o:hralign="center" o:hrstd="t" o:hr="t"/>
        </w:pict>
      </w:r>
    </w:p>
    <w:p>
      <w:pPr>
        <w:pStyle w:val="FirstParagraph"/>
      </w:pPr>
      <w:r>
        <w:rPr>
          <w:iCs/>
          <w:i/>
        </w:rPr>
        <w:t xml:space="preserve">Note: This document is for informational purposes and discusses general trends in the dental industry within Canada Toronto.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Dental Care Delivery in Canada Toronto</dc:title>
  <dc:creator/>
  <dc:language>en</dc:language>
  <cp:keywords/>
  <dcterms:created xsi:type="dcterms:W3CDTF">2026-07-29T03:22:08Z</dcterms:created>
  <dcterms:modified xsi:type="dcterms:W3CDTF">2026-07-29T03:22:08Z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