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Modern</w:t>
      </w:r>
      <w:r>
        <w:t xml:space="preserve"> </w:t>
      </w:r>
      <w:r>
        <w:t xml:space="preserve">Dental</w:t>
      </w:r>
      <w:r>
        <w:t xml:space="preserve"> </w:t>
      </w:r>
      <w:r>
        <w:t xml:space="preserve">Care</w:t>
      </w:r>
      <w:r>
        <w:t xml:space="preserve"> </w:t>
      </w:r>
      <w:r>
        <w:t xml:space="preserve">Integration</w:t>
      </w:r>
      <w:r>
        <w:t xml:space="preserve"> </w:t>
      </w:r>
      <w:r>
        <w:t xml:space="preserve">in</w:t>
      </w:r>
      <w:r>
        <w:t xml:space="preserve"> </w:t>
      </w:r>
      <w:r>
        <w:t xml:space="preserve">Italy</w:t>
      </w:r>
      <w:r>
        <w:t xml:space="preserve"> </w:t>
      </w:r>
      <w:r>
        <w:t xml:space="preserve">Rome</w:t>
      </w:r>
    </w:p>
    <w:bookmarkStart w:id="33" w:name="Xf5445ae7d54782bb3f3553a0238272bb6763871"/>
    <w:p>
      <w:pPr>
        <w:pStyle w:val="Heading1"/>
      </w:pPr>
      <w:r>
        <w:t xml:space="preserve">Case Study: Enhancing Patient Experience and Clinical Excellence in a High-End Dental Clinic in Italy Rome</w:t>
      </w:r>
    </w:p>
    <w:p>
      <w:pPr>
        <w:pStyle w:val="FirstParagraph"/>
      </w:pPr>
      <w:r>
        <w:rPr>
          <w:bCs/>
          <w:b/>
        </w:rPr>
        <w:t xml:space="preserve">Date:</w:t>
      </w:r>
      <w:r>
        <w:t xml:space="preserve"> </w:t>
      </w:r>
      <w:r>
        <w:t xml:space="preserve">October 2023</w:t>
      </w:r>
      <w:r>
        <w:br/>
      </w:r>
      <w:r>
        <w:rPr>
          <w:bCs/>
          <w:b/>
        </w:rPr>
        <w:t xml:space="preserve">District:</w:t>
      </w:r>
      <w:r>
        <w:t xml:space="preserve"> </w:t>
      </w:r>
      <w:r>
        <w:t xml:space="preserve">Prati, Italy Rome</w:t>
      </w:r>
      <w:r>
        <w:br/>
      </w:r>
    </w:p>
    <w:p>
      <w:pPr>
        <w:pStyle w:val="BodyText"/>
      </w:pPr>
      <w:r>
        <w:t xml:space="preserve">Clinic Name:</w:t>
      </w:r>
      <w:r>
        <w:t xml:space="preserve"> </w:t>
      </w:r>
      <w:r>
        <w:rPr>
          <w:bCs/>
          <w:b/>
        </w:rPr>
        <w:t xml:space="preserve">Type of Case Study</w:t>
      </w:r>
      <w:r>
        <w:t xml:space="preserve">: Operational Transformation and Patient Experience Optimization for a Dentist in an International Metropolis.</w:t>
      </w:r>
    </w:p>
    <w:bookmarkStart w:id="20" w:name="executive-summary"/>
    <w:p>
      <w:pPr>
        <w:pStyle w:val="Heading2"/>
      </w:pPr>
      <w:r>
        <w:t xml:space="preserve">1. Executive Summary</w:t>
      </w:r>
    </w:p>
    <w:p>
      <w:pPr>
        <w:pStyle w:val="FirstParagraph"/>
      </w:pPr>
      <w:r>
        <w:t xml:space="preserve">This case study analyzes the strategic transformation of "Smile Eleganza Roma," a mid-sized dental practice located in the prestigious Prati district of Italy Rome. The primary objective was to bridge the gap between traditional Italian patient expectations and modern digital healthcare standards. As a leading Dentist in one of Europe's most visited cities, Dr. Marco Rossi faced unique challenges related to high patient turnover, language barriers with international tourists, and intense competition from established historical practices in Italy Rome.</w:t>
      </w:r>
    </w:p>
    <w:p>
      <w:pPr>
        <w:pStyle w:val="BodyText"/>
      </w:pPr>
      <w:r>
        <w:t xml:space="preserve">By implementing a hybrid model of care that combines advanced clinical technology with culturally attuned service standards, the clinic increased patient retention by 40% and expanded its demographic reach to include expatriates and medical tourists. This document details the challenges, solutions, and outcomes of this transformation.</w:t>
      </w:r>
    </w:p>
    <w:bookmarkEnd w:id="20"/>
    <w:bookmarkStart w:id="21" w:name="background-the-context-of-italy-rome"/>
    <w:p>
      <w:pPr>
        <w:pStyle w:val="Heading2"/>
      </w:pPr>
      <w:r>
        <w:t xml:space="preserve">2. Background: The Context of Italy Rome</w:t>
      </w:r>
    </w:p>
    <w:p>
      <w:pPr>
        <w:pStyle w:val="FirstParagraph"/>
      </w:pPr>
      <w:r>
        <w:t xml:space="preserve">Rome is not merely a capital city but a global hub for tourism, diplomacy, and history. For a Dentist operating in this environment, the stakes are higher than in typical suburban practices. Patients visiting Italy Rome expect not only clinical precision but also an experience that reflects the local culture of "la dolce vita"—hospitality, warmth, and attention to detail.</w:t>
      </w:r>
    </w:p>
    <w:p>
      <w:pPr>
        <w:pStyle w:val="BodyText"/>
      </w:pPr>
      <w:r>
        <w:t xml:space="preserve">However, traditional dental practices in Italy Rome often lagged behind in digital integration. Many patients found the booking processes cumbersome and the communication sterile. Dr. Rossi recognized that to succeed as a Dentist in this specific locale, he needed to innovate without losing the personal touch that defines Italian hospitality.</w:t>
      </w:r>
    </w:p>
    <w:bookmarkEnd w:id="21"/>
    <w:bookmarkStart w:id="22" w:name="problem-statement"/>
    <w:p>
      <w:pPr>
        <w:pStyle w:val="Heading2"/>
      </w:pPr>
      <w:r>
        <w:t xml:space="preserve">3. Problem Statement</w:t>
      </w:r>
    </w:p>
    <w:p>
      <w:pPr>
        <w:pStyle w:val="FirstParagraph"/>
      </w:pPr>
      <w:r>
        <w:t xml:space="preserve">The clinic faced three critical issues:</w:t>
      </w:r>
    </w:p>
    <w:p>
      <w:pPr>
        <w:numPr>
          <w:ilvl w:val="0"/>
          <w:numId w:val="1001"/>
        </w:numPr>
        <w:pStyle w:val="Compact"/>
      </w:pPr>
      <w:r>
        <w:rPr>
          <w:bCs/>
          <w:b/>
        </w:rPr>
        <w:t xml:space="preserve">Cultural Disconnect:</w:t>
      </w:r>
      <w:r>
        <w:t xml:space="preserve"> </w:t>
      </w:r>
      <w:r>
        <w:t xml:space="preserve">While local Romans valued tradition, international visitors (tourists and residents in Italy Rome) felt alienated by the lack of multilingual support and digital accessibility.</w:t>
      </w:r>
    </w:p>
    <w:p>
      <w:pPr>
        <w:numPr>
          <w:ilvl w:val="0"/>
          <w:numId w:val="1001"/>
        </w:numPr>
        <w:pStyle w:val="Compact"/>
      </w:pPr>
      <w:r>
        <w:rPr>
          <w:bCs/>
          <w:b/>
        </w:rPr>
        <w:t xml:space="preserve">Inefficient Workflow:</w:t>
      </w:r>
    </w:p>
    <w:p>
      <w:pPr>
        <w:numPr>
          <w:ilvl w:val="0"/>
          <w:numId w:val="1001"/>
        </w:numPr>
        <w:pStyle w:val="Compact"/>
      </w:pPr>
      <w:r>
        <w:t xml:space="preserve">Digital Presence:</w:t>
      </w:r>
    </w:p>
    <w:bookmarkEnd w:id="22"/>
    <w:bookmarkStart w:id="27" w:name="strategic-interventions"/>
    <w:p>
      <w:pPr>
        <w:pStyle w:val="Heading2"/>
      </w:pPr>
      <w:r>
        <w:t xml:space="preserve">4. Strategic Interventions</w:t>
      </w:r>
    </w:p>
    <w:bookmarkStart w:id="23" w:name="Xd7e0778b1e5e3125fa934eec055455badddd11f"/>
    <w:p>
      <w:pPr>
        <w:pStyle w:val="Heading3"/>
      </w:pPr>
      <w:r>
        <w:t xml:space="preserve">A. Digital-First Booking and Communication</w:t>
      </w:r>
    </w:p>
    <w:p>
      <w:pPr>
        <w:pStyle w:val="FirstParagraph"/>
      </w:pPr>
      <w:r>
        <w:t xml:space="preserve">The first step was the implementation of a multilingual, AI-driven appointment system. This platform allowed patients to book slots instantly, send reminders in their native language, and upload medical history securely before arrival. For the Dentist team, this reduced administrative overhead by 30%, allowing more time for patient interaction.</w:t>
      </w:r>
    </w:p>
    <w:bookmarkEnd w:id="23"/>
    <w:bookmarkStart w:id="24" w:name="b.-cultural-competence-training"/>
    <w:p>
      <w:pPr>
        <w:pStyle w:val="Heading3"/>
      </w:pPr>
      <w:r>
        <w:t xml:space="preserve">B. Cultural Competence Training</w:t>
      </w:r>
    </w:p>
    <w:p>
      <w:pPr>
        <w:pStyle w:val="FirstParagraph"/>
      </w:pPr>
      <w:r>
        <w:t xml:space="preserve">Understanding that a Dentist is a trusted figure in Italian society, the clinic introduced "Cultural Empathy Workshops." Staff were trained not only in languages but also in understanding the specific anxieties of patients coming from different backgrounds. For example, German tourists often prefer technical precision and data transparency, while Latin American clients might value more emotional reassurance. This nuanced approach became a hallmark of their service model in Italy Rome.</w:t>
      </w:r>
    </w:p>
    <w:bookmarkEnd w:id="24"/>
    <w:bookmarkStart w:id="25" w:name="X05f9d034700c0f747537278868ce0ed11319ead"/>
    <w:p>
      <w:pPr>
        <w:pStyle w:val="Heading3"/>
      </w:pPr>
      <w:r>
        <w:t xml:space="preserve">C. Technology Integration for Clinical Excellence</w:t>
      </w:r>
    </w:p>
    <w:p>
      <w:pPr>
        <w:pStyle w:val="FirstParagraph"/>
      </w:pPr>
      <w:r>
        <w:t xml:space="preserve">The clinic invested in intraoral scanners to replace traditional messy impression materials, CBCT imaging for precise diagnostics, and laser dentistry for minimally invasive procedures. These technologies appealed heavily to the "cosmetic" segment of the market in Rome, where aesthetics are paramount. By offering same-day smile makeovers using these technologies, the Dentist practice differentiated itself from older competitors still using analog methods.</w:t>
      </w:r>
    </w:p>
    <w:bookmarkEnd w:id="25"/>
    <w:bookmarkStart w:id="26" w:name="d.-strategic-partnerships"/>
    <w:p>
      <w:pPr>
        <w:pStyle w:val="Heading3"/>
      </w:pPr>
      <w:r>
        <w:t xml:space="preserve">D. Strategic Partnerships</w:t>
      </w:r>
    </w:p>
    <w:p>
      <w:pPr>
        <w:pStyle w:val="FirstParagraph"/>
      </w:pPr>
      <w:r>
        <w:t xml:space="preserve">To solidify its position as a top Dentist provider in Italy Rome, Smile Eleganza partnered with luxury hotels and concierge services. This created a referral pipeline for tourists seeking immediate care or cosmetic enhancements during their stay in the city.</w:t>
      </w:r>
    </w:p>
    <w:bookmarkEnd w:id="26"/>
    <w:bookmarkEnd w:id="27"/>
    <w:bookmarkStart w:id="28" w:name="implementation-challenges"/>
    <w:p>
      <w:pPr>
        <w:pStyle w:val="Heading2"/>
      </w:pPr>
      <w:r>
        <w:t xml:space="preserve">5. Implementation Challenges</w:t>
      </w:r>
    </w:p>
    <w:p>
      <w:pPr>
        <w:pStyle w:val="FirstParagraph"/>
      </w:pPr>
      <w:r>
        <w:t xml:space="preserve">The transition was not without hurdles. Long-term local patients were initially resistant to digital tools, preferring face-to-face interactions. The clinic addressed this by maintaining a "hybrid" option, allowing phone bookings for those who preferred them, while gently guiding others toward the app through incentives (such as free whitening strips for first-time digital users).</w:t>
      </w:r>
    </w:p>
    <w:p>
      <w:pPr>
        <w:pStyle w:val="BodyText"/>
      </w:pPr>
      <w:r>
        <w:t xml:space="preserve">Additionally, sourcing high-quality equipment and ensuring staff certification in new technologies required significant capital. However, by framing this as an investment in patient safety and comfort, the clinic secured financing that aligned with modern medical standards across Italy.</w:t>
      </w:r>
    </w:p>
    <w:bookmarkEnd w:id="28"/>
    <w:bookmarkStart w:id="29" w:name="results-and-outcomes"/>
    <w:p>
      <w:pPr>
        <w:pStyle w:val="Heading2"/>
      </w:pPr>
      <w:r>
        <w:t xml:space="preserve">6. Results and Outcomes</w:t>
      </w:r>
    </w:p>
    <w:p>
      <w:pPr>
        <w:pStyle w:val="FirstParagraph"/>
      </w:pPr>
      <w:r>
        <w:t xml:space="preserve">Within 18 months of implementation, Smile Eleganza Roma achieved remarkable results:</w:t>
      </w:r>
    </w:p>
    <w:p>
      <w:pPr>
        <w:numPr>
          <w:ilvl w:val="0"/>
          <w:numId w:val="1002"/>
        </w:numPr>
        <w:pStyle w:val="Compact"/>
      </w:pPr>
      <w:r>
        <w:rPr>
          <w:bCs/>
          <w:b/>
        </w:rPr>
        <w:t xml:space="preserve">Patient Satisfaction Scores:</w:t>
      </w:r>
    </w:p>
    <w:p>
      <w:pPr>
        <w:numPr>
          <w:ilvl w:val="0"/>
          <w:numId w:val="1002"/>
        </w:numPr>
        <w:pStyle w:val="Compact"/>
      </w:pPr>
      <w:r>
        <w:rPr>
          <w:bCs/>
          <w:b/>
        </w:rPr>
        <w:t xml:space="preserve">Demographic Expansion:</w:t>
      </w:r>
    </w:p>
    <w:p>
      <w:pPr>
        <w:numPr>
          <w:ilvl w:val="0"/>
          <w:numId w:val="1002"/>
        </w:numPr>
        <w:pStyle w:val="Compact"/>
      </w:pPr>
      <w:r>
        <w:rPr>
          <w:bCs/>
          <w:b/>
        </w:rPr>
        <w:t xml:space="preserve">Operational Efficiency:</w:t>
      </w:r>
    </w:p>
    <w:p>
      <w:pPr>
        <w:numPr>
          <w:ilvl w:val="0"/>
          <w:numId w:val="1002"/>
        </w:numPr>
        <w:pStyle w:val="Compact"/>
      </w:pPr>
      <w:r>
        <w:t xml:space="preserve">Revenue Growth:</w:t>
      </w:r>
    </w:p>
    <w:bookmarkEnd w:id="29"/>
    <w:bookmarkStart w:id="30" w:name="Xc3a24b3cd043a7b96ce27f94f7f0f0caa6520bc"/>
    <w:p>
      <w:pPr>
        <w:pStyle w:val="Heading2"/>
      </w:pPr>
      <w:r>
        <w:t xml:space="preserve">7. Discussion: The Unique Role of a Dentist in Italy Rome</w:t>
      </w:r>
    </w:p>
    <w:p>
      <w:pPr>
        <w:pStyle w:val="FirstParagraph"/>
      </w:pPr>
      <w:r>
        <w:t xml:space="preserve">This case study highlights that being a Dentist in Italy Rome requires more than clinical skill. It demands a sophisticated understanding of the local ecosystem. Rome is a city where history meets modernity, and patients expect their healthcare providers to reflect this duality. The successful integration of technology with traditional Italian hospitality proved to be the key differentiator.</w:t>
      </w:r>
    </w:p>
    <w:p>
      <w:pPr>
        <w:pStyle w:val="BodyText"/>
      </w:pPr>
      <w:r>
        <w:t xml:space="preserve">Furthermore, the competitive landscape in Italy Rome is fierce. With numerous dental clinics vying for attention, standing out requires a clear value proposition. Smile Eleganza’s focus on "Seamless Care" addressed both the practical needs (speed, accuracy) and emotional needs (comfort, trust) of their diverse clientele.</w:t>
      </w:r>
    </w:p>
    <w:bookmarkEnd w:id="30"/>
    <w:bookmarkStart w:id="31" w:name="conclusion"/>
    <w:p>
      <w:pPr>
        <w:pStyle w:val="Heading2"/>
      </w:pPr>
      <w:r>
        <w:t xml:space="preserve">8. Conclusion</w:t>
      </w:r>
    </w:p>
    <w:p>
      <w:pPr>
        <w:pStyle w:val="FirstParagraph"/>
      </w:pPr>
      <w:r>
        <w:t xml:space="preserve">The transformation of Smile Eleganza Roma demonstrates that modernization does not necessitate the loss of cultural identity. By embracing digital tools while respecting the traditional values associated with a trusted Dentist in Italy Rome, the clinic achieved sustainable growth and superior patient outcomes.</w:t>
      </w:r>
    </w:p>
    <w:p>
      <w:pPr>
        <w:pStyle w:val="BodyText"/>
      </w:pPr>
      <w:r>
        <w:t xml:space="preserve">This case study serves as a blueprint for other healthcare providers operating in major international cities. It underscores that whether one is treating a local Roman or an international tourist, the core principles of empathy, precision, and accessibility remain universal. For any Dentist looking to expand their practice in Italy Rome, the lessons from this case are clear: innovate your technology, but never compromise on the human connection.</w:t>
      </w:r>
    </w:p>
    <w:bookmarkEnd w:id="31"/>
    <w:bookmarkStart w:id="32" w:name="recommendations-for-future-practice"/>
    <w:p>
      <w:pPr>
        <w:pStyle w:val="Heading2"/>
      </w:pPr>
      <w:r>
        <w:t xml:space="preserve">9. Recommendations for Future Practice</w:t>
      </w:r>
    </w:p>
    <w:p>
      <w:pPr>
        <w:numPr>
          <w:ilvl w:val="0"/>
          <w:numId w:val="1003"/>
        </w:numPr>
        <w:pStyle w:val="Compact"/>
      </w:pPr>
      <w:r>
        <w:rPr>
          <w:bCs/>
          <w:b/>
        </w:rPr>
        <w:t xml:space="preserve">Leverage Local SEO:</w:t>
      </w:r>
    </w:p>
    <w:p>
      <w:pPr>
        <w:numPr>
          <w:ilvl w:val="0"/>
          <w:numId w:val="1003"/>
        </w:numPr>
        <w:pStyle w:val="Compact"/>
      </w:pPr>
      <w:r>
        <w:rPr>
          <w:bCs/>
          <w:b/>
        </w:rPr>
        <w:t xml:space="preserve">Sustain Multilingual Support:</w:t>
      </w:r>
    </w:p>
    <w:p>
      <w:pPr>
        <w:numPr>
          <w:ilvl w:val="0"/>
          <w:numId w:val="1003"/>
        </w:numPr>
        <w:pStyle w:val="Compact"/>
      </w:pPr>
      <w:r>
        <w:br/>
      </w:r>
      <w:r>
        <w:rPr>
          <w:iCs/>
          <w:i/>
        </w:rPr>
        <w:t xml:space="preserve">Note: This case study is fictional and created for educational purposes to demonstrate best practices in dental management within the specific context of Italy Rome.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Modern Dental Care Integration in Italy Rome</dc:title>
  <dc:creator/>
  <dc:language>en</dc:language>
  <cp:keywords/>
  <dcterms:created xsi:type="dcterms:W3CDTF">2026-07-29T03:26:10Z</dcterms:created>
  <dcterms:modified xsi:type="dcterms:W3CDTF">2026-07-29T03:26:10Z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