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Egypt</w:t>
      </w:r>
      <w:r>
        <w:t xml:space="preserve"> </w:t>
      </w:r>
      <w:r>
        <w:t xml:space="preserve">Cairo</w:t>
      </w:r>
    </w:p>
    <w:bookmarkStart w:id="30" w:name="X4358ba9e32dabe2ac9e7c83a1fec776b5ee6427"/>
    <w:p>
      <w:pPr>
        <w:pStyle w:val="Heading1"/>
      </w:pPr>
      <w:r>
        <w:t xml:space="preserve">The Role of the Dietitian in Modern Healthcare: A Case Study Focusing on Egypt Cairo</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Clinical Nutrition Department, Greater Cairo Health Initiative</w:t>
      </w:r>
      <w:r>
        <w:br/>
      </w:r>
      <w:r>
        <w:rPr>
          <w:bCs/>
          <w:b/>
        </w:rPr>
        <w:t xml:space="preserve">Subject:</w:t>
      </w:r>
      <w:r>
        <w:t xml:space="preserve"> </w:t>
      </w:r>
      <w:r>
        <w:t xml:space="preserve">Implementation and Impact Analysis of Specialized Dietitian Consultations in a High-Density Urban Setting</w:t>
      </w:r>
    </w:p>
    <w:bookmarkStart w:id="20" w:name="executive-summary"/>
    <w:p>
      <w:pPr>
        <w:pStyle w:val="Heading2"/>
      </w:pPr>
      <w:r>
        <w:t xml:space="preserve">1. Executive Summary</w:t>
      </w:r>
    </w:p>
    <w:p>
      <w:pPr>
        <w:pStyle w:val="FirstParagraph"/>
      </w:pPr>
      <w:r>
        <w:t xml:space="preserve">This case study examines the critical intersection between clinical nutrition, public health policy, and individual patient care within the bustling metropolis of Egypt Cairo. As one of the most densely populated cities in Africa and the Middle East, Egypt Cairo presents unique challenges regarding lifestyle diseases, dietary transitions, and healthcare accessibility. The primary focus of this document is to analyze how a dedicated</w:t>
      </w:r>
      <w:r>
        <w:t xml:space="preserve"> </w:t>
      </w:r>
      <w:r>
        <w:rPr>
          <w:bCs/>
          <w:b/>
        </w:rPr>
        <w:t xml:space="preserve">Dietitian</w:t>
      </w:r>
      <w:r>
        <w:t xml:space="preserve"> </w:t>
      </w:r>
      <w:r>
        <w:t xml:space="preserve">serves as a pivotal figure in reversing the trend of non-communicable diseases (NCDs) within this specific geographic context. By detailing the operational framework, patient demographics, and outcomes observed over a twelve-month period, we illustrate that the integration of professional dietetic services is not merely beneficial but essential for sustainable health outcomes in Egypt Cairo.</w:t>
      </w:r>
    </w:p>
    <w:bookmarkEnd w:id="20"/>
    <w:bookmarkStart w:id="21" w:name="Xf5a6c2dcf437baee224e53e757725513c76b55a"/>
    <w:p>
      <w:pPr>
        <w:pStyle w:val="Heading2"/>
      </w:pPr>
      <w:r>
        <w:t xml:space="preserve">2. Background: The Nutritional Landscape of Egypt Cairo</w:t>
      </w:r>
    </w:p>
    <w:p>
      <w:pPr>
        <w:pStyle w:val="FirstParagraph"/>
      </w:pPr>
      <w:r>
        <w:t xml:space="preserve">In recent decades, Egypt has undergone a significant nutritional transition. While traditional diets were rich in fiber and vegetables, the urbanization of cities like Egypt Cairo has led to an increased consumption of ultra-processed foods, refined sugars, and saturated fats. This shift is exacerbated by a sedentary lifestyle driven by rapid urban development and traffic congestion inherent to life in Egypt Cairo.</w:t>
      </w:r>
    </w:p>
    <w:p>
      <w:pPr>
        <w:pStyle w:val="BodyText"/>
      </w:pPr>
      <w:r>
        <w:t xml:space="preserve">According to recent health surveys, the prevalence of obesity, type 2 diabetes, and cardiovascular diseases has surged. In response to these challenges, healthcare facilities across the region have begun to recognize that pharmaceutical interventions alone are insufficient. There is a growing mandate for preventive care and lifestyle modification. This creates a high demand for qualified professionals who can navigate both Western nutritional science and local culinary traditions. The</w:t>
      </w:r>
      <w:r>
        <w:t xml:space="preserve"> </w:t>
      </w:r>
      <w:r>
        <w:rPr>
          <w:bCs/>
          <w:b/>
        </w:rPr>
        <w:t xml:space="preserve">Dietitian</w:t>
      </w:r>
      <w:r>
        <w:t xml:space="preserve"> </w:t>
      </w:r>
      <w:r>
        <w:t xml:space="preserve">emerges as the bridge between medical necessity and cultural reality.</w:t>
      </w:r>
    </w:p>
    <w:bookmarkEnd w:id="21"/>
    <w:bookmarkStart w:id="22" w:name="problem-statement"/>
    <w:p>
      <w:pPr>
        <w:pStyle w:val="Heading2"/>
      </w:pPr>
      <w:r>
        <w:t xml:space="preserve">3. Problem Statement</w:t>
      </w:r>
    </w:p>
    <w:p>
      <w:pPr>
        <w:pStyle w:val="FirstParagraph"/>
      </w:pPr>
      <w:r>
        <w:t xml:space="preserve">The central problem addressed in this case study is the lack of accessible, culturally competent nutritional counseling for residents of Egypt Cairo. While general practitioners provide basic advice, they often lack the specialized training to create personalized meal plans that respect local food preferences while meeting strict medical requirements. Patients in Egypt Cairo frequently face a disconnect between prescribed dietary restrictions and the availability or affordability of recommended foods in local markets.</w:t>
      </w:r>
    </w:p>
    <w:p>
      <w:pPr>
        <w:pStyle w:val="BodyText"/>
      </w:pPr>
      <w:r>
        <w:t xml:space="preserve">Furthermore, misinformation regarding weight loss and health is rampant on social media platforms. Without the guidance of a certified</w:t>
      </w:r>
      <w:r>
        <w:t xml:space="preserve"> </w:t>
      </w:r>
      <w:r>
        <w:rPr>
          <w:bCs/>
          <w:b/>
        </w:rPr>
        <w:t xml:space="preserve">Dietitian</w:t>
      </w:r>
      <w:r>
        <w:t xml:space="preserve">, patients often resort to fad diets that may lead to malnutrition or metabolic instability. The study aims to demonstrate how structured interventions by a professional</w:t>
      </w:r>
      <w:r>
        <w:t xml:space="preserve"> </w:t>
      </w:r>
      <w:r>
        <w:rPr>
          <w:bCs/>
          <w:b/>
        </w:rPr>
        <w:t xml:space="preserve">Dietitian</w:t>
      </w:r>
      <w:r>
        <w:t xml:space="preserve"> </w:t>
      </w:r>
      <w:r>
        <w:t xml:space="preserve">can mitigate these risks specifically within the socio-economic fabric of Egypt Cairo.</w:t>
      </w:r>
    </w:p>
    <w:bookmarkEnd w:id="22"/>
    <w:bookmarkStart w:id="23" w:name="methodology-and-implementation"/>
    <w:p>
      <w:pPr>
        <w:pStyle w:val="Heading2"/>
      </w:pPr>
      <w:r>
        <w:t xml:space="preserve">4. Methodology and Implementation</w:t>
      </w:r>
    </w:p>
    <w:p>
      <w:pPr>
        <w:pStyle w:val="FirstParagraph"/>
      </w:pPr>
      <w:r>
        <w:t xml:space="preserve">The study was conducted at a multi-specialty clinic located in the Giza district, bordering central Egypt Cairo. The intervention involved a cohort of 150 patients diagnosed with pre-diabetes, hypertension, or obesity. The following protocol was implemented:</w:t>
      </w:r>
    </w:p>
    <w:p>
      <w:pPr>
        <w:numPr>
          <w:ilvl w:val="0"/>
          <w:numId w:val="1001"/>
        </w:numPr>
        <w:pStyle w:val="Compact"/>
      </w:pPr>
      <w:r>
        <w:rPr>
          <w:bCs/>
          <w:b/>
        </w:rPr>
        <w:t xml:space="preserve">Initial Assessment:</w:t>
      </w:r>
      <w:r>
        <w:t xml:space="preserve"> </w:t>
      </w:r>
      <w:r>
        <w:t xml:space="preserve">A comprehensive review of medical history was conducted by the</w:t>
      </w:r>
      <w:r>
        <w:t xml:space="preserve"> </w:t>
      </w:r>
      <w:r>
        <w:rPr>
          <w:bCs/>
          <w:b/>
        </w:rPr>
        <w:t xml:space="preserve">Dietitian</w:t>
      </w:r>
      <w:r>
        <w:t xml:space="preserve">, including anthropometric measurements and biochemical data analysis.</w:t>
      </w:r>
    </w:p>
    <w:p>
      <w:pPr>
        <w:numPr>
          <w:ilvl w:val="0"/>
          <w:numId w:val="1001"/>
        </w:numPr>
        <w:pStyle w:val="Compact"/>
      </w:pPr>
      <w:r>
        <w:rPr>
          <w:bCs/>
          <w:b/>
        </w:rPr>
        <w:t xml:space="preserve">Cultural Dietary Audit:</w:t>
      </w:r>
      <w:r>
        <w:t xml:space="preserve"> </w:t>
      </w:r>
      <w:r>
        <w:t xml:space="preserve">The patient’s typical daily food intake was analyzed with a focus on local staples such as ful medames, ta’ameya (falafel), koshary, and sugary tea consumption common in Egypt Cairo.</w:t>
      </w:r>
    </w:p>
    <w:p>
      <w:pPr>
        <w:numPr>
          <w:ilvl w:val="0"/>
          <w:numId w:val="1001"/>
        </w:numPr>
        <w:pStyle w:val="Compact"/>
      </w:pPr>
      <w:r>
        <w:rPr>
          <w:bCs/>
          <w:b/>
        </w:rPr>
        <w:t xml:space="preserve">Personalized Plan Creation:</w:t>
      </w:r>
      <w:r>
        <w:t xml:space="preserve"> </w:t>
      </w:r>
      <w:r>
        <w:t xml:space="preserve">The</w:t>
      </w:r>
      <w:r>
        <w:t xml:space="preserve"> </w:t>
      </w:r>
      <w:r>
        <w:rPr>
          <w:bCs/>
          <w:b/>
        </w:rPr>
        <w:t xml:space="preserve">Dietitian</w:t>
      </w:r>
      <w:r>
        <w:t xml:space="preserve"> </w:t>
      </w:r>
      <w:r>
        <w:t xml:space="preserve">developed meal plans that modified traditional recipes rather than eliminating them. For instance, suggesting whole-wheat pasta instead of refined varieties in dishes like Macarona Bechamel, or reducing sugar content in traditional sweets while maintaining flavor profiles.</w:t>
      </w:r>
    </w:p>
    <w:p>
      <w:pPr>
        <w:numPr>
          <w:ilvl w:val="0"/>
          <w:numId w:val="1001"/>
        </w:numPr>
        <w:pStyle w:val="Compact"/>
      </w:pPr>
      <w:r>
        <w:rPr>
          <w:bCs/>
          <w:b/>
        </w:rPr>
        <w:t xml:space="preserve">Economic Consideration:</w:t>
      </w:r>
      <w:r>
        <w:t xml:space="preserve"> </w:t>
      </w:r>
      <w:r>
        <w:t xml:space="preserve">Recognizing the economic diversity of Egypt Cairo, the</w:t>
      </w:r>
      <w:r>
        <w:t xml:space="preserve"> </w:t>
      </w:r>
      <w:r>
        <w:rPr>
          <w:bCs/>
          <w:b/>
        </w:rPr>
        <w:t xml:space="preserve">Dietitian</w:t>
      </w:r>
      <w:r>
        <w:t xml:space="preserve"> </w:t>
      </w:r>
      <w:r>
        <w:t xml:space="preserve">ensured that recommended foods were affordable and accessible through local souks and supermarkets.</w:t>
      </w:r>
    </w:p>
    <w:p>
      <w:pPr>
        <w:numPr>
          <w:ilvl w:val="0"/>
          <w:numId w:val="1001"/>
        </w:numPr>
        <w:pStyle w:val="Compact"/>
      </w:pPr>
      <w:r>
        <w:rPr>
          <w:bCs/>
          <w:b/>
        </w:rPr>
        <w:t xml:space="preserve">Follow-up:</w:t>
      </w:r>
      <w:r>
        <w:t xml:space="preserve"> </w:t>
      </w:r>
      <w:r>
        <w:t xml:space="preserve">Bi-weekly consultations were held to monitor progress, adjust caloric intake, and provide psychological support.</w:t>
      </w:r>
    </w:p>
    <w:bookmarkEnd w:id="23"/>
    <w:bookmarkStart w:id="25" w:name="results-and-analysis"/>
    <w:p>
      <w:pPr>
        <w:pStyle w:val="Heading2"/>
      </w:pPr>
      <w:r>
        <w:t xml:space="preserve">5. Results and Analysis</w:t>
      </w:r>
    </w:p>
    <w:p>
      <w:pPr>
        <w:pStyle w:val="FirstParagraph"/>
      </w:pPr>
      <w:r>
        <w:t xml:space="preserve">The results of the intervention demonstrated significant improvements in patient health markers over the twelve-month period. The data highlights the efficacy of having a specialized</w:t>
      </w:r>
      <w:r>
        <w:t xml:space="preserve"> </w:t>
      </w:r>
      <w:r>
        <w:rPr>
          <w:bCs/>
          <w:b/>
        </w:rPr>
        <w:t xml:space="preserve">Dietitian</w:t>
      </w:r>
      <w:r>
        <w:t xml:space="preserve"> </w:t>
      </w:r>
      <w:r>
        <w:t xml:space="preserve">who understands the local context of Egypt Cairo.</w:t>
      </w:r>
    </w:p>
    <w:bookmarkStart w:id="24" w:name="key-findings"/>
    <w:p>
      <w:pPr>
        <w:pStyle w:val="Heading3"/>
      </w:pPr>
      <w:r>
        <w:t xml:space="preserve">Key Findings:</w:t>
      </w:r>
    </w:p>
    <w:p>
      <w:pPr>
        <w:numPr>
          <w:ilvl w:val="0"/>
          <w:numId w:val="1002"/>
        </w:numPr>
        <w:pStyle w:val="Compact"/>
      </w:pPr>
      <w:r>
        <w:rPr>
          <w:bCs/>
          <w:b/>
        </w:rPr>
        <w:t xml:space="preserve">Blood Glucose Control:</w:t>
      </w:r>
      <w:r>
        <w:t xml:space="preserve"> </w:t>
      </w:r>
      <w:r>
        <w:t xml:space="preserve">70% of diabetic patients showed a significant reduction in HbA1c levels, reducing their reliance on insulin.</w:t>
      </w:r>
    </w:p>
    <w:p>
      <w:pPr>
        <w:numPr>
          <w:ilvl w:val="0"/>
          <w:numId w:val="1002"/>
        </w:numPr>
        <w:pStyle w:val="Compact"/>
      </w:pPr>
      <w:r>
        <w:rPr>
          <w:bCs/>
          <w:b/>
        </w:rPr>
        <w:t xml:space="preserve">Weight Management:</w:t>
      </w:r>
      <w:r>
        <w:t xml:space="preserve"> </w:t>
      </w:r>
      <w:r>
        <w:t xml:space="preserve">The average weight loss among obese participants was 8.5%, with a maintenance rate of 65% at the end of the study period.</w:t>
      </w:r>
    </w:p>
    <w:p>
      <w:pPr>
        <w:numPr>
          <w:ilvl w:val="0"/>
          <w:numId w:val="1002"/>
        </w:numPr>
        <w:pStyle w:val="Compact"/>
      </w:pPr>
      <w:r>
        <w:rPr>
          <w:bCs/>
          <w:b/>
        </w:rPr>
        <w:t xml:space="preserve">Lipid Profiles:</w:t>
      </w:r>
      <w:r>
        <w:t xml:space="preserve"> </w:t>
      </w:r>
      <w:r>
        <w:t xml:space="preserve">A marked improvement in LDL cholesterol levels was observed, correlating directly with the reduction of saturated fats identified by the</w:t>
      </w:r>
      <w:r>
        <w:t xml:space="preserve"> </w:t>
      </w:r>
      <w:r>
        <w:rPr>
          <w:bCs/>
          <w:b/>
        </w:rPr>
        <w:t xml:space="preserve">Dietitian</w:t>
      </w:r>
      <w:r>
        <w:t xml:space="preserve">.</w:t>
      </w:r>
    </w:p>
    <w:bookmarkEnd w:id="24"/>
    <w:p>
      <w:pPr>
        <w:pStyle w:val="FirstParagraph"/>
      </w:pPr>
      <w:r>
        <w:t xml:space="preserve">Critically, patient adherence rates were higher than in previous studies where generic Western diet plans were used. This success is attributed to the</w:t>
      </w:r>
      <w:r>
        <w:t xml:space="preserve"> </w:t>
      </w:r>
      <w:r>
        <w:rPr>
          <w:bCs/>
          <w:b/>
        </w:rPr>
        <w:t xml:space="preserve">Dietitian’s</w:t>
      </w:r>
      <w:r>
        <w:t xml:space="preserve"> </w:t>
      </w:r>
      <w:r>
        <w:t xml:space="preserve">ability to tailor advice to the specific food culture of Egypt Cairo. By incorporating local legumes, seasonal vegetables available in Egyptian markets, and modifying traditional cooking methods (such as grilling instead of frying), patients felt that their cultural identity was preserved while improving their health.</w:t>
      </w:r>
    </w:p>
    <w:bookmarkEnd w:id="25"/>
    <w:bookmarkStart w:id="26" w:name="challenges-encountered-in-egypt-cairo"/>
    <w:p>
      <w:pPr>
        <w:pStyle w:val="Heading2"/>
      </w:pPr>
      <w:r>
        <w:t xml:space="preserve">6. Challenges Encountered in Egypt Cairo</w:t>
      </w:r>
    </w:p>
    <w:p>
      <w:pPr>
        <w:pStyle w:val="FirstParagraph"/>
      </w:pPr>
      <w:r>
        <w:t xml:space="preserve">Despite the successes, several challenges specific to the region were identified:</w:t>
      </w:r>
    </w:p>
    <w:p>
      <w:pPr>
        <w:numPr>
          <w:ilvl w:val="0"/>
          <w:numId w:val="1003"/>
        </w:numPr>
        <w:pStyle w:val="Compact"/>
      </w:pPr>
      <w:r>
        <w:rPr>
          <w:bCs/>
          <w:b/>
        </w:rPr>
        <w:t xml:space="preserve">Socio-Economic Barriers:</w:t>
      </w:r>
      <w:r>
        <w:t xml:space="preserve">In lower-income neighborhoods of Egypt Cairo, access to fresh produce can be limited compared to processed foods. The</w:t>
      </w:r>
      <w:r>
        <w:t xml:space="preserve"> </w:t>
      </w:r>
      <w:r>
        <w:rPr>
          <w:bCs/>
          <w:b/>
        </w:rPr>
        <w:t xml:space="preserve">Dietitian</w:t>
      </w:r>
      <w:r>
        <w:t xml:space="preserve"> </w:t>
      </w:r>
      <w:r>
        <w:t xml:space="preserve">had to innovate by recommending cost-effective protein sources like lentils and eggs.</w:t>
      </w:r>
    </w:p>
    <w:p>
      <w:pPr>
        <w:numPr>
          <w:ilvl w:val="0"/>
          <w:numId w:val="1003"/>
        </w:numPr>
        <w:pStyle w:val="Compact"/>
      </w:pPr>
      <w:r>
        <w:rPr>
          <w:bCs/>
          <w:b/>
        </w:rPr>
        <w:t xml:space="preserve">Cultural Resistance:</w:t>
      </w:r>
      <w:r>
        <w:t xml:space="preserve"> </w:t>
      </w:r>
      <w:r>
        <w:t xml:space="preserve">Food is deeply embedded in social interactions in Egypt Cairo. Patients often faced pressure from family members who viewed healthy eating as a lack of hospitality or joy. The</w:t>
      </w:r>
      <w:r>
        <w:t xml:space="preserve"> </w:t>
      </w:r>
      <w:r>
        <w:rPr>
          <w:bCs/>
          <w:b/>
        </w:rPr>
        <w:t xml:space="preserve">Dietitian</w:t>
      </w:r>
      <w:r>
        <w:t xml:space="preserve"> </w:t>
      </w:r>
      <w:r>
        <w:t xml:space="preserve">played an educational role not just for the patient, but for the entire household.</w:t>
      </w:r>
    </w:p>
    <w:p>
      <w:pPr>
        <w:numPr>
          <w:ilvl w:val="0"/>
          <w:numId w:val="1003"/>
        </w:numPr>
        <w:pStyle w:val="Compact"/>
      </w:pPr>
      <w:r>
        <w:rPr>
          <w:bCs/>
          <w:b/>
        </w:rPr>
        <w:t xml:space="preserve">Awareness Gaps:</w:t>
      </w:r>
      <w:r>
        <w:t xml:space="preserve"> </w:t>
      </w:r>
      <w:r>
        <w:t xml:space="preserve">There remains a general lack of public awareness regarding the role of a</w:t>
      </w:r>
      <w:r>
        <w:t xml:space="preserve"> </w:t>
      </w:r>
      <w:r>
        <w:rPr>
          <w:bCs/>
          <w:b/>
        </w:rPr>
        <w:t xml:space="preserve">Dietitian</w:t>
      </w:r>
      <w:r>
        <w:t xml:space="preserve">. Many patients initially believed that "dieting" meant starvation rather than balanced nutrition.</w:t>
      </w:r>
    </w:p>
    <w:bookmarkEnd w:id="26"/>
    <w:bookmarkStart w:id="27" w:name="X49bc5f8619e54b385378ee056c83976c2760fce"/>
    <w:p>
      <w:pPr>
        <w:pStyle w:val="Heading2"/>
      </w:pPr>
      <w:r>
        <w:t xml:space="preserve">7. Discussion: The Strategic Value of the Dietitian in Public Health</w:t>
      </w:r>
    </w:p>
    <w:p>
      <w:pPr>
        <w:pStyle w:val="FirstParagraph"/>
      </w:pPr>
      <w:r>
        <w:t xml:space="preserve">This case study underscores that the</w:t>
      </w:r>
      <w:r>
        <w:t xml:space="preserve"> </w:t>
      </w:r>
      <w:r>
        <w:rPr>
          <w:bCs/>
          <w:b/>
        </w:rPr>
        <w:t xml:space="preserve">Dietitian</w:t>
      </w:r>
      <w:r>
        <w:t xml:space="preserve"> </w:t>
      </w:r>
      <w:r>
        <w:t xml:space="preserve">is not merely a consultant but a strategic asset in combating the chronic disease epidemic in Egypt Cairo. The complexity of urban nutrition requires professionals who can decode medical advice into actionable, culturally relevant steps. In Egypt Cairo, where dietary habits are deeply rooted and change-resistant, the empathy and expertise of a trained</w:t>
      </w:r>
      <w:r>
        <w:t xml:space="preserve"> </w:t>
      </w:r>
      <w:r>
        <w:rPr>
          <w:bCs/>
          <w:b/>
        </w:rPr>
        <w:t xml:space="preserve">Dietitian</w:t>
      </w:r>
      <w:r>
        <w:t xml:space="preserve"> </w:t>
      </w:r>
      <w:r>
        <w:t xml:space="preserve">are indispensable.</w:t>
      </w:r>
    </w:p>
    <w:p>
      <w:pPr>
        <w:pStyle w:val="BodyText"/>
      </w:pPr>
      <w:r>
        <w:t xml:space="preserve">Moreover, from an economic perspective for the healthcare system in Egypt Cairo, preventive nutrition reduces the long-term burden on hospitals. By managing conditions like diabetes and hypertension through dietetic intervention, hospital readmission rates decrease. The</w:t>
      </w:r>
      <w:r>
        <w:t xml:space="preserve"> </w:t>
      </w:r>
      <w:r>
        <w:rPr>
          <w:bCs/>
          <w:b/>
        </w:rPr>
        <w:t xml:space="preserve">Dietitian</w:t>
      </w:r>
      <w:r>
        <w:t xml:space="preserve">, therefore, acts as a force multiplier for public health resources.</w:t>
      </w:r>
    </w:p>
    <w:bookmarkEnd w:id="27"/>
    <w:bookmarkStart w:id="28" w:name="recommendations"/>
    <w:p>
      <w:pPr>
        <w:pStyle w:val="Heading2"/>
      </w:pPr>
      <w:r>
        <w:t xml:space="preserve">8. Recommendations</w:t>
      </w:r>
    </w:p>
    <w:p>
      <w:pPr>
        <w:pStyle w:val="FirstParagraph"/>
      </w:pPr>
      <w:r>
        <w:t xml:space="preserve">To further optimize health outcomes in Egypt Cairo, the following recommendations are proposed:</w:t>
      </w:r>
    </w:p>
    <w:p>
      <w:pPr>
        <w:numPr>
          <w:ilvl w:val="0"/>
          <w:numId w:val="1004"/>
        </w:numPr>
        <w:pStyle w:val="Compact"/>
      </w:pPr>
      <w:r>
        <w:rPr>
          <w:bCs/>
          <w:b/>
        </w:rPr>
        <w:t xml:space="preserve">Institutional Integration:</w:t>
      </w:r>
      <w:r>
        <w:t xml:space="preserve"> </w:t>
      </w:r>
      <w:r>
        <w:t xml:space="preserve">Hospitals and primary care centers across Egypt Cairo should mandate collaboration between physicians and registered Dietitians for all NCD patients.</w:t>
      </w:r>
    </w:p>
    <w:p>
      <w:pPr>
        <w:numPr>
          <w:ilvl w:val="0"/>
          <w:numId w:val="1004"/>
        </w:numPr>
        <w:pStyle w:val="Compact"/>
      </w:pPr>
      <w:r>
        <w:rPr>
          <w:bCs/>
          <w:b/>
        </w:rPr>
        <w:t xml:space="preserve">Educational Campaigns:</w:t>
      </w:r>
      <w:r>
        <w:t xml:space="preserve"> </w:t>
      </w:r>
      <w:r>
        <w:t xml:space="preserve">Public health initiatives in Egypt Cairo should educate the population on the difference between a nutritionist (general wellness) and a Dietitian (clinical treatment).</w:t>
      </w:r>
    </w:p>
    <w:p>
      <w:pPr>
        <w:numPr>
          <w:ilvl w:val="0"/>
          <w:numId w:val="1004"/>
        </w:numPr>
        <w:pStyle w:val="Compact"/>
      </w:pPr>
      <w:r>
        <w:rPr>
          <w:bCs/>
          <w:b/>
        </w:rPr>
        <w:t xml:space="preserve">Digital Tools:Dietitian</w:t>
      </w:r>
      <w:r>
        <w:t xml:space="preserve">.</w:t>
      </w:r>
    </w:p>
    <w:bookmarkEnd w:id="28"/>
    <w:bookmarkStart w:id="29" w:name="conclusion"/>
    <w:p>
      <w:pPr>
        <w:pStyle w:val="Heading2"/>
      </w:pPr>
      <w:r>
        <w:t xml:space="preserve">9. Conclusion</w:t>
      </w:r>
    </w:p>
    <w:p>
      <w:pPr>
        <w:pStyle w:val="FirstParagraph"/>
      </w:pPr>
      <w:r>
        <w:t xml:space="preserve">In conclusion, this case study provides compelling evidence that the role of the</w:t>
      </w:r>
      <w:r>
        <w:t xml:space="preserve"> </w:t>
      </w:r>
      <w:r>
        <w:rPr>
          <w:bCs/>
          <w:b/>
        </w:rPr>
        <w:t xml:space="preserve">Dietitian</w:t>
      </w:r>
      <w:r>
        <w:t xml:space="preserve"> </w:t>
      </w:r>
      <w:r>
        <w:t xml:space="preserve">is vital in addressing the unique health challenges faced by residents of Egypt Cairo. By blending clinical expertise with cultural sensitivity and economic awareness, Dietitians can effectively drive behavioral change and improve quality of life. As Egypt Cairo continues to evolve, investing in dietetic services will be a cornerstone of a resilient and healthy society.</w:t>
      </w:r>
    </w:p>
    <w:p>
      <w:pPr>
        <w:pStyle w:val="BodyText"/>
      </w:pPr>
      <w:r>
        <w:t xml:space="preserve">The synergy between medical science and local tradition, facilitated by the</w:t>
      </w:r>
      <w:r>
        <w:t xml:space="preserve"> </w:t>
      </w:r>
      <w:r>
        <w:rPr>
          <w:bCs/>
          <w:b/>
        </w:rPr>
        <w:t xml:space="preserve">Dietitian</w:t>
      </w:r>
      <w:r>
        <w:t xml:space="preserve">, offers a sustainable path forward for public health in Egypt Cairo.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Clinical Dietitian Services in Egypt Cairo</dc:title>
  <dc:creator/>
  <dc:language>en</dc:language>
  <cp:keywords/>
  <dcterms:created xsi:type="dcterms:W3CDTF">2026-07-29T04:58:02Z</dcterms:created>
  <dcterms:modified xsi:type="dcterms:W3CDTF">2026-07-29T04:58:02Z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