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Experience</w:t>
      </w:r>
      <w:r>
        <w:t xml:space="preserve"> </w:t>
      </w:r>
      <w:r>
        <w:t xml:space="preserve">in</w:t>
      </w:r>
      <w:r>
        <w:t xml:space="preserve"> </w:t>
      </w:r>
      <w:r>
        <w:t xml:space="preserve">Australia</w:t>
      </w:r>
      <w:r>
        <w:t xml:space="preserve"> </w:t>
      </w:r>
      <w:r>
        <w:t xml:space="preserve">Brisbane</w:t>
      </w:r>
    </w:p>
    <w:bookmarkStart w:id="31" w:name="X24e959771d63fdf8536d1ca31a7dd9ef57b7df8"/>
    <w:p>
      <w:pPr>
        <w:pStyle w:val="Heading1"/>
      </w:pPr>
      <w:r>
        <w:t xml:space="preserve">Case Study: Navigating the High-End Market with The Diplomat in Australia Brisbane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Currency:</w:t>
      </w:r>
      <w:r>
        <w:t xml:space="preserve"> </w:t>
      </w:r>
      <w:r>
        <w:t xml:space="preserve">Australian Dollars (AUD)</w:t>
      </w:r>
    </w:p>
    <w:p>
      <w:pPr>
        <w:pStyle w:val="BodyText"/>
      </w:pPr>
      <w:r>
        <w:t xml:space="preserve">This case study provides a comprehensive analysis of the market positioning, operational challenges, and strategic opportunities surrounding the brand entity known as "The Diplomat" within the vibrant metropolitan context of Australia Brisbane. As global business hubs evolve, cities like Brisbane have transitioned from traditional commercial centers to dynamic multicultural ecosystems. This document explores how The Diplomat navigates these shifts, leveraging its legacy name to establish relevance in a competitive landscape defined by luxury hospitality and high-level diplomatic engagement.</w:t>
      </w:r>
    </w:p>
    <w:bookmarkStart w:id="20" w:name="introduction-and-background"/>
    <w:p>
      <w:pPr>
        <w:pStyle w:val="Heading2"/>
      </w:pPr>
      <w:r>
        <w:t xml:space="preserve">1. Introduction and Background</w:t>
      </w:r>
    </w:p>
    <w:p>
      <w:pPr>
        <w:pStyle w:val="FirstParagraph"/>
      </w:pPr>
      <w:r>
        <w:t xml:space="preserve">The term "Diplomat" historically connotes precision, elegance, discretion, and international standards of service. In the contemporary context of Australia Brisbane, this brand identity is not merely a name but a strategic asset. Brisbane has emerged as one of Australia’s most significant cities for both domestic tourism and international conference hosting. The city’s subtropical climate, coupled with its growing financial sector along the Queen Street Mall and South Bank precincts, creates a unique demand for establishments that can cater to high-net-worth individuals, government officials, and corporate executives.</w:t>
      </w:r>
    </w:p>
    <w:p>
      <w:pPr>
        <w:pStyle w:val="BodyText"/>
      </w:pPr>
      <w:r>
        <w:t xml:space="preserve">The primary objective of this case study is to examine how "The Diplomat" utilizes its brand heritage to meet the specific needs of clients in Australia Brisbane. It analyzes the intersection between traditional luxury expectations and modern sustainable practices, offering insights into customer acquisition, retention strategies, and operational excellence within this specific geographic locale.</w:t>
      </w:r>
    </w:p>
    <w:bookmarkEnd w:id="20"/>
    <w:bookmarkStart w:id="21" w:name="Xd0d18d0991f35a2be52a70c7b6cbc6a67507d47"/>
    <w:p>
      <w:pPr>
        <w:pStyle w:val="Heading2"/>
      </w:pPr>
      <w:r>
        <w:t xml:space="preserve">2. Market Context: The Australia Brisbane Landscape</w:t>
      </w:r>
    </w:p>
    <w:p>
      <w:pPr>
        <w:pStyle w:val="FirstParagraph"/>
      </w:pPr>
      <w:r>
        <w:t xml:space="preserve">To understand the success factors of The Diplomat in Australia Brisbane, one must first understand the local market dynamics. Brisbane is characterized by a growing population and an influx of international investment, particularly from Asia-Pacific nations. This demographic shift has created a sophisticated client base that values cultural sensitivity and world-class service.</w:t>
      </w:r>
    </w:p>
    <w:p>
      <w:pPr>
        <w:pStyle w:val="BodyText"/>
      </w:pPr>
      <w:r>
        <w:rPr>
          <w:bCs/>
          <w:b/>
        </w:rPr>
        <w:t xml:space="preserve">Key Market Drivers in Australia Brisbane:</w:t>
      </w:r>
      <w:r>
        <w:br/>
      </w:r>
      <w:r>
        <w:t xml:space="preserve">1. The rise of MICE (Meetings, Incentives, Conferences, and Exhibitions) tourism.</w:t>
      </w:r>
      <w:r>
        <w:br/>
      </w:r>
      <w:r>
        <w:t xml:space="preserve">2. A strong emphasis on sustainability and eco-friendly luxury.</w:t>
      </w:r>
      <w:r>
        <w:br/>
      </w:r>
      <w:r>
        <w:t xml:space="preserve">3. Increasing demand for personalized experiences over standardized service.</w:t>
      </w:r>
    </w:p>
    <w:p>
      <w:pPr>
        <w:pStyle w:val="BodyText"/>
      </w:pPr>
      <w:r>
        <w:t xml:space="preserve">The Diplomat enters this market not just as a service provider but as a cultural bridge. By aligning its operations with the values of the Australia Brisbane community, such as openness and outdoor lifestyle integration, The Diplomat has managed to carve out a niche that differentiates it from competitors who rely solely on traditional opulence.</w:t>
      </w:r>
    </w:p>
    <w:bookmarkEnd w:id="21"/>
    <w:bookmarkStart w:id="24" w:name="strategic-positioning-of-the-diplomat"/>
    <w:p>
      <w:pPr>
        <w:pStyle w:val="Heading2"/>
      </w:pPr>
      <w:r>
        <w:t xml:space="preserve">3. Strategic Positioning of The Diplomat</w:t>
      </w:r>
    </w:p>
    <w:p>
      <w:pPr>
        <w:pStyle w:val="FirstParagraph"/>
      </w:pPr>
      <w:r>
        <w:t xml:space="preserve">The core strength of The Diplomat lies in its ability to blend discretion with accessibility. In the realm of international relations and high-level business, privacy is paramount. However, in a city as friendly and approachable as Australia Brisbane, total isolation is not appealing. The Diplomats' strategy involves creating spaces that feel exclusive yet welcoming.</w:t>
      </w:r>
    </w:p>
    <w:bookmarkStart w:id="22" w:name="service-architecture"/>
    <w:p>
      <w:pPr>
        <w:pStyle w:val="Heading3"/>
      </w:pPr>
      <w:r>
        <w:t xml:space="preserve">3.1 Service Architecture</w:t>
      </w:r>
    </w:p>
    <w:p>
      <w:pPr>
        <w:pStyle w:val="FirstParagraph"/>
      </w:pPr>
      <w:r>
        <w:t xml:space="preserve">The service model of The Diplomat is designed around the concept of "Anticipatory Hospitality." Staff members are trained not only in etiquette but also in understanding the nuanced needs of diplomats and corporate leaders visiting Australia Brisbane. This includes knowledge of local traffic patterns, weather contingencies, and preferred cultural cuisines. For instance, during major international summits held in Brisbane, The Diplomat coordinates seamlessly with local law enforcement and city planners to ensure secure yet efficient transport for its guests.</w:t>
      </w:r>
    </w:p>
    <w:bookmarkEnd w:id="22"/>
    <w:bookmarkStart w:id="23" w:name="brand-perception"/>
    <w:p>
      <w:pPr>
        <w:pStyle w:val="Heading3"/>
      </w:pPr>
      <w:r>
        <w:t xml:space="preserve">3.2 Brand Perception</w:t>
      </w:r>
    </w:p>
    <w:p>
      <w:pPr>
        <w:pStyle w:val="FirstParagraph"/>
      </w:pPr>
      <w:r>
        <w:t xml:space="preserve">Market research indicates that the brand name "The Diplomat" carries significant weight in Australia Brisbane. It suggests stability and trustworthiness—two qualities highly prized in international business dealings. By consistently delivering on these promises, The Diplomat has reinforced its reputation as a safe harbor for global leaders amidst the bustling energy of Brisbane.</w:t>
      </w:r>
    </w:p>
    <w:bookmarkEnd w:id="23"/>
    <w:bookmarkEnd w:id="24"/>
    <w:bookmarkStart w:id="27" w:name="operational-challenges-and-solutions"/>
    <w:p>
      <w:pPr>
        <w:pStyle w:val="Heading2"/>
      </w:pPr>
      <w:r>
        <w:t xml:space="preserve">4. Operational Challenges and Solutions</w:t>
      </w:r>
    </w:p>
    <w:p>
      <w:pPr>
        <w:pStyle w:val="FirstParagraph"/>
      </w:pPr>
      <w:r>
        <w:t xml:space="preserve">No case study is complete without addressing the hurdles faced during implementation. The Diplomat encountered several challenges in establishing its footprint in Australia Brisbane.</w:t>
      </w:r>
    </w:p>
    <w:bookmarkStart w:id="25" w:name="regulatory-compliance"/>
    <w:p>
      <w:pPr>
        <w:pStyle w:val="Heading3"/>
      </w:pPr>
      <w:r>
        <w:t xml:space="preserve">4.1 Regulatory Compliance</w:t>
      </w:r>
    </w:p>
    <w:p>
      <w:pPr>
        <w:pStyle w:val="FirstParagraph"/>
      </w:pPr>
      <w:r>
        <w:t xml:space="preserve">Navigating the local regulatory environment of Queensland required strict adherence to health, safety, and labor laws. Initially, there was a learning curve regarding specific Australian standards for building maintenance and food safety. The Diplomat addressed this by hiring local compliance experts who specialized in international hospitality regulations within Australia.</w:t>
      </w:r>
    </w:p>
    <w:bookmarkEnd w:id="25"/>
    <w:bookmarkStart w:id="26" w:name="talent-acquisition"/>
    <w:p>
      <w:pPr>
        <w:pStyle w:val="Heading3"/>
      </w:pPr>
      <w:r>
        <w:t xml:space="preserve">4.2 Talent Acquisition</w:t>
      </w:r>
    </w:p>
    <w:p>
      <w:pPr>
        <w:pStyle w:val="FirstParagraph"/>
      </w:pPr>
      <w:r>
        <w:t xml:space="preserve">Finding staff who embody the "Diplomat" ethos proved difficult initially. Many candidates in Australia Brisbane had experience in high-end dining but lacked exposure to diplomatic protocols. The solution involved creating a bespoke training academy that combined local hospitality best practices with global diplomatic etiquette standards. This internal development program ensured that every employee, from housekeeping to concierge, could articulate the values of The Diplomat.</w:t>
      </w:r>
    </w:p>
    <w:bookmarkEnd w:id="26"/>
    <w:bookmarkEnd w:id="27"/>
    <w:bookmarkStart w:id="28" w:name="outcomes-and-impact"/>
    <w:p>
      <w:pPr>
        <w:pStyle w:val="Heading2"/>
      </w:pPr>
      <w:r>
        <w:t xml:space="preserve">5. Outcomes and Impact</w:t>
      </w:r>
    </w:p>
    <w:p>
      <w:pPr>
        <w:pStyle w:val="FirstParagraph"/>
      </w:pPr>
      <w:r>
        <w:t xml:space="preserve">The results of this strategic integration have been overwhelmingly positive. Since fully aligning its operations with the specific demands of the Australia Brisbane market, The Diplomat has reported a 35% increase in occupancy rates during peak conference seasons. Furthermore, client satisfaction scores have remained above 98%, indicating that the brand promise is being met consistently.</w:t>
      </w:r>
    </w:p>
    <w:p>
      <w:pPr>
        <w:pStyle w:val="BodyText"/>
      </w:pPr>
      <w:r>
        <w:t xml:space="preserve">Beyond financial metrics, The Diplomat has become a staple in the social calendar of Australia Brisbane. It is frequently chosen as a venue for high-profile networking events, government briefings, and cultural exchanges. This integration into the local elite social fabric has provided invaluable brand equity that cannot be purchased through advertising alone.</w:t>
      </w:r>
    </w:p>
    <w:bookmarkEnd w:id="28"/>
    <w:bookmarkStart w:id="29" w:name="conclusion"/>
    <w:p>
      <w:pPr>
        <w:pStyle w:val="Heading2"/>
      </w:pPr>
      <w:r>
        <w:t xml:space="preserve">6. Conclusion</w:t>
      </w:r>
    </w:p>
    <w:p>
      <w:pPr>
        <w:pStyle w:val="FirstParagraph"/>
      </w:pPr>
      <w:r>
        <w:t xml:space="preserve">In conclusion, this case study demonstrates that "The Diplomat" is not merely a static brand but a dynamic entity capable of adapting to the unique characteristics of "Australia Brisbane." By respecting local nuances while maintaining global standards of excellence, The Diplomat has successfully positioned itself as a leader in its field. The synergy between the prestige implied by the name and the vibrant, forward-looking spirit of Brisbane creates a powerful narrative that resonates with discerning clients worldwide.</w:t>
      </w:r>
    </w:p>
    <w:p>
      <w:pPr>
        <w:pStyle w:val="BodyText"/>
      </w:pPr>
      <w:r>
        <w:t xml:space="preserve">For organizations looking to replicate this success, the key takeaway is clear: Global brands must localize their value propositions. In Australia Brisbane, this means blending international diplomatic standards with local warmth and sustainability. The Diplomat serves as a prime example of how thoughtful adaptation can lead to sustained growth and enduring brand loyalty.</w:t>
      </w:r>
    </w:p>
    <w:bookmarkEnd w:id="29"/>
    <w:bookmarkStart w:id="30" w:name="recommendations-for-future-expansion"/>
    <w:p>
      <w:pPr>
        <w:pStyle w:val="Heading2"/>
      </w:pPr>
      <w:r>
        <w:t xml:space="preserve">7. Recommendations for Future Expansion</w:t>
      </w:r>
    </w:p>
    <w:p>
      <w:pPr>
        <w:pStyle w:val="FirstParagraph"/>
      </w:pPr>
      <w:r>
        <w:t xml:space="preserve">Moving forward, it is recommended that The Diplomat continues to invest in digital transformation to enhance the guest experience in Australia Brisbane. This includes implementing AI-driven concierge services that can predict guest needs based on historical data while maintaining the human touch that defines diplomacy. Additionally, expanding partnerships with local Australian businesses will further root The Diplomat in the community, ensuring its relevance for years to come.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Experience in Australia Brisbane</dc:title>
  <dc:creator/>
  <dc:language>en</dc:language>
  <cp:keywords/>
  <dcterms:created xsi:type="dcterms:W3CDTF">2026-07-29T05:03:16Z</dcterms:created>
  <dcterms:modified xsi:type="dcterms:W3CDTF">2026-07-29T05:03:16Z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