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Bangladesh,</w:t>
      </w:r>
      <w:r>
        <w:t xml:space="preserve"> </w:t>
      </w:r>
      <w:r>
        <w:t xml:space="preserve">Dhaka</w:t>
      </w:r>
    </w:p>
    <w:bookmarkStart w:id="25" w:name="X1a64d307dcb0ba512f141d97ed9680a375b5083"/>
    <w:p>
      <w:pPr>
        <w:pStyle w:val="Heading1"/>
      </w:pPr>
      <w:r>
        <w:t xml:space="preserve">The Modern Diplomat: Navigating Complexity in Bangladesh, Dhaka</w:t>
      </w:r>
    </w:p>
    <w:p>
      <w:pPr>
        <w:pStyle w:val="FirstParagraph"/>
      </w:pPr>
      <w:r>
        <w:rPr>
          <w:bCs/>
          <w:b/>
        </w:rPr>
        <w:t xml:space="preserve">Date:</w:t>
      </w:r>
      <w:r>
        <w:t xml:space="preserve"> </w:t>
      </w:r>
      <w:r>
        <w:t xml:space="preserve">October 2023</w:t>
      </w:r>
      <w:r>
        <w:br/>
      </w:r>
      <w:r>
        <w:rPr>
          <w:bCs/>
          <w:b/>
        </w:rPr>
        <w:t xml:space="preserve">Subject:</w:t>
      </w:r>
      <w:r>
        <w:t xml:space="preserve">An Analysis of Diplomatic Strategies in a Rapidly Developing Urban Hub</w:t>
      </w:r>
      <w:r>
        <w:br/>
      </w:r>
      <w:r>
        <w:rPr>
          <w:bCs/>
          <w:b/>
        </w:rPr>
        <w:t xml:space="preserve">Location Focus:</w:t>
      </w:r>
      <w:r>
        <w:t xml:space="preserve">Bangladesh, Dhaka</w:t>
      </w:r>
    </w:p>
    <w:p>
      <w:pPr>
        <w:pStyle w:val="BodyText"/>
      </w:pPr>
      <w:r>
        <w:t xml:space="preserve">This case study examines the intricate role of the contemporary diplomat operating within the dynamic socio-economic landscape of Bangladesh, with a specific focus on its capital city Dhaka. As one of the fastest-growing economies in South Asia Dhaka has emerged as a critical node for international relations development aid and trade. The traditional definition of a diplomat is being challenged by new realities including digital diplomacy climate crisis negotiations and public engagement strategies This document explores how the modern</w:t>
      </w:r>
      <w:r>
        <w:t xml:space="preserve"> </w:t>
      </w:r>
      <w:r>
        <w:rPr>
          <w:bCs/>
          <w:b/>
        </w:rPr>
        <w:t xml:space="preserve">diplomat</w:t>
      </w:r>
      <w:r>
        <w:t xml:space="preserve"> </w:t>
      </w:r>
      <w:r>
        <w:t xml:space="preserve">must adapt to thrive in the bustling complex environment of</w:t>
      </w:r>
      <w:r>
        <w:t xml:space="preserve"> </w:t>
      </w:r>
      <w:r>
        <w:rPr>
          <w:bCs/>
          <w:b/>
        </w:rPr>
        <w:t xml:space="preserve">Bangladesh Dhaka</w:t>
      </w:r>
      <w:r>
        <w:t xml:space="preserve">.</w:t>
      </w:r>
    </w:p>
    <w:p>
      <w:pPr>
        <w:pStyle w:val="BodyText"/>
      </w:pPr>
      <w:r>
        <w:t xml:space="preserve">Dhaka is not merely an administrative capital it is a megacity with a population exceeding 20 million people. It serves as the political heart of Bangladesh and increasingly as its economic engine. For decades</w:t>
      </w:r>
      <w:r>
        <w:rPr>
          <w:bCs/>
          <w:b/>
        </w:rPr>
        <w:t xml:space="preserve">Bangladesh Dhaka</w:t>
      </w:r>
      <w:r>
        <w:t xml:space="preserve">was viewed primarily through the lens of humanitarian aid and post-conflict reconstruction. However in recent years this perception has shifted dramatically.</w:t>
      </w:r>
    </w:p>
    <w:p>
      <w:pPr>
        <w:pStyle w:val="BodyText"/>
      </w:pPr>
      <w:r>
        <w:t xml:space="preserve">The garment industry technology sector and growing middle class have transformed</w:t>
      </w:r>
      <w:r>
        <w:t xml:space="preserve"> </w:t>
      </w:r>
      <w:r>
        <w:rPr>
          <w:bCs/>
          <w:b/>
        </w:rPr>
        <w:t xml:space="preserve">Bangladesh Dhaka</w:t>
      </w:r>
      <w:r>
        <w:t xml:space="preserve">into a market-driven destination for foreign direct investment (FDI). Consequently the presence of embassies high commissions and consulates in</w:t>
      </w:r>
      <w:r>
        <w:t xml:space="preserve"> </w:t>
      </w:r>
      <w:r>
        <w:rPr>
          <w:bCs/>
          <w:b/>
        </w:rPr>
        <w:t xml:space="preserve">Dhaka</w:t>
      </w:r>
      <w:r>
        <w:t xml:space="preserve">has expanded significantly. This surge in diplomatic representation necessitates a re-evaluation of what it means to be an effective diplomat in this specific geographic and cultural context.</w:t>
      </w:r>
    </w:p>
    <w:p>
      <w:pPr>
        <w:pStyle w:val="BodyText"/>
      </w:pPr>
      <w:r>
        <w:t xml:space="preserve">The traditional role of the diplomat involved discreet negotiation and state-to-state communication. While these functions remain central today they no longer constitute the entirety of a diplomat's portfolio. In</w:t>
      </w:r>
      <w:r>
        <w:t xml:space="preserve"> </w:t>
      </w:r>
      <w:r>
        <w:rPr>
          <w:bCs/>
          <w:b/>
        </w:rPr>
        <w:t xml:space="preserve">Bangladesh Dhaka</w:t>
      </w:r>
      <w:r>
        <w:t xml:space="preserve">the environment is noisy congested and highly public The challenges are visible on every street corner from traffic congestion to environmental degradation To address these issues diplomats must engage in multi-stakeholder dialogue involving government officials civil society leaders business executives and international organizations.</w:t>
      </w:r>
    </w:p>
    <w:bookmarkStart w:id="20" w:name="bridging-policy-and-implementation"/>
    <w:p>
      <w:pPr>
        <w:pStyle w:val="Heading3"/>
      </w:pPr>
      <w:r>
        <w:t xml:space="preserve">3.1 Bridging Policy and Implementation</w:t>
      </w:r>
    </w:p>
    <w:p>
      <w:pPr>
        <w:pStyle w:val="FirstParagraph"/>
      </w:pPr>
      <w:r>
        <w:t xml:space="preserve">In</w:t>
      </w:r>
      <w:r>
        <w:t xml:space="preserve"> </w:t>
      </w:r>
      <w:r>
        <w:rPr>
          <w:bCs/>
          <w:b/>
        </w:rPr>
        <w:t xml:space="preserve">Bangladesh Dhaka</w:t>
      </w:r>
      <w:r>
        <w:t xml:space="preserve">diplomats often find themselves acting as bridges between high-level policy objectives set in foreign capitals and the on-the-ground realities of implementation. For example climate change policies drafted in European or North American capitals must be tailored to fit the unique flood risks and coastal vulnerabilities present in regions accessible from</w:t>
      </w:r>
      <w:r>
        <w:t xml:space="preserve"> </w:t>
      </w:r>
      <w:r>
        <w:rPr>
          <w:bCs/>
          <w:b/>
        </w:rPr>
        <w:t xml:space="preserve">Dhaka</w:t>
      </w:r>
      <w:r>
        <w:t xml:space="preserve">. The diplomat serves as a translator not just of language but of context ensuring that international commitments are practically achievable.</w:t>
      </w:r>
    </w:p>
    <w:bookmarkEnd w:id="20"/>
    <w:bookmarkStart w:id="21" w:name="Xa8ff74c805d9e7077119ce1d2431b236990fb75"/>
    <w:p>
      <w:pPr>
        <w:pStyle w:val="Heading3"/>
      </w:pPr>
      <w:r>
        <w:t xml:space="preserve">3.2 Economic Diplomacy and Trade Facilitation</w:t>
      </w:r>
    </w:p>
    <w:p>
      <w:pPr>
        <w:pStyle w:val="FirstParagraph"/>
      </w:pPr>
      <w:r>
        <w:t xml:space="preserve">Economic diplomacy has taken precedence in recent years. The</w:t>
      </w:r>
      <w:r>
        <w:t xml:space="preserve"> </w:t>
      </w:r>
      <w:r>
        <w:rPr>
          <w:bCs/>
          <w:b/>
        </w:rPr>
        <w:t xml:space="preserve">diplomat</w:t>
      </w:r>
      <w:r>
        <w:t xml:space="preserve"> </w:t>
      </w:r>
      <w:r>
        <w:t xml:space="preserve">in</w:t>
      </w:r>
      <w:r>
        <w:t xml:space="preserve"> </w:t>
      </w:r>
      <w:r>
        <w:rPr>
          <w:bCs/>
          <w:b/>
        </w:rPr>
        <w:t xml:space="preserve">Bangladesh Dhaka</w:t>
      </w:r>
      <w:r>
        <w:t xml:space="preserve">plays a pivotal role in facilitating trade agreements supporting local startups and encouraging sustainable investment. This requires a deep understanding of the Local regulatory environment an appreciation for the informal economy which is significant even within</w:t>
      </w:r>
      <w:r>
        <w:t xml:space="preserve"> </w:t>
      </w:r>
      <w:r>
        <w:rPr>
          <w:bCs/>
          <w:b/>
        </w:rPr>
        <w:t xml:space="preserve">Dhaka</w:t>
      </w:r>
      <w:r>
        <w:t xml:space="preserve">'s formal business districts and the ability to navigate bureaucratic hurdles that are inherent in many developing markets.</w:t>
      </w:r>
    </w:p>
    <w:p>
      <w:pPr>
        <w:pStyle w:val="BodyText"/>
      </w:pPr>
      <w:r>
        <w:t xml:space="preserve">The urban landscape of</w:t>
      </w:r>
      <w:r>
        <w:t xml:space="preserve"> </w:t>
      </w:r>
      <w:r>
        <w:rPr>
          <w:bCs/>
          <w:b/>
        </w:rPr>
        <w:t xml:space="preserve">Bangladesh Dhaka</w:t>
      </w:r>
      <w:r>
        <w:t xml:space="preserve">presents unique logistical and social challenges. These factors directly impact diplomatic operations effectiveness and strategy.</w:t>
      </w:r>
    </w:p>
    <w:p>
      <w:pPr>
        <w:numPr>
          <w:ilvl w:val="0"/>
          <w:numId w:val="1001"/>
        </w:numPr>
        <w:pStyle w:val="Compact"/>
      </w:pPr>
      <w:r>
        <w:rPr>
          <w:bCs/>
          <w:b/>
        </w:rPr>
        <w:t xml:space="preserve">Urban Congestion and Accessibility:</w:t>
      </w:r>
      <w:r>
        <w:t xml:space="preserve">Dhaka is notorious for its traffic congestion which can severely limit mobility Access to remote districts such as Tongi Gazipur or even peripheral areas of</w:t>
      </w:r>
      <w:r>
        <w:t xml:space="preserve"> </w:t>
      </w:r>
      <w:r>
        <w:rPr>
          <w:bCs/>
          <w:b/>
        </w:rPr>
        <w:t xml:space="preserve">Dhaka</w:t>
      </w:r>
      <w:r>
        <w:t xml:space="preserve">requires careful planning. This affects how frequently a diplomat can engage with stakeholders outside the central diplomatic enclave.</w:t>
      </w:r>
    </w:p>
    <w:p>
      <w:pPr>
        <w:numPr>
          <w:ilvl w:val="0"/>
          <w:numId w:val="1001"/>
        </w:numPr>
        <w:pStyle w:val="Compact"/>
      </w:pPr>
      <w:r>
        <w:rPr>
          <w:bCs/>
          <w:b/>
        </w:rPr>
        <w:t xml:space="preserve">Environmental Pressures:</w:t>
      </w:r>
      <w:r>
        <w:t xml:space="preserve">Air quality and flooding are critical issues affecting daily life in</w:t>
      </w:r>
      <w:r>
        <w:t xml:space="preserve"> </w:t>
      </w:r>
      <w:r>
        <w:rPr>
          <w:bCs/>
          <w:b/>
        </w:rPr>
        <w:t xml:space="preserve">Bangladesh Dhaka</w:t>
      </w:r>
      <w:r>
        <w:t xml:space="preserve">. Diplomats must integrate environmental sustainability into their work programmes whether through green embassy initiatives or by advocating for climate-resilient infrastructure projects funded by international donors.</w:t>
      </w:r>
    </w:p>
    <w:p>
      <w:pPr>
        <w:numPr>
          <w:ilvl w:val="0"/>
          <w:numId w:val="1001"/>
        </w:numPr>
        <w:pStyle w:val="Compact"/>
      </w:pPr>
      <w:r>
        <w:rPr>
          <w:bCs/>
          <w:b/>
        </w:rPr>
        <w:t xml:space="preserve">Cultural Nuance and Public Perception:</w:t>
      </w:r>
      <w:r>
        <w:t xml:space="preserve">Building trust requires cultural competence. The</w:t>
      </w:r>
      <w:r>
        <w:t xml:space="preserve"> </w:t>
      </w:r>
      <w:r>
        <w:rPr>
          <w:bCs/>
          <w:b/>
        </w:rPr>
        <w:t xml:space="preserve">diplomat</w:t>
      </w:r>
      <w:r>
        <w:t xml:space="preserve"> </w:t>
      </w:r>
      <w:r>
        <w:t xml:space="preserve">must demonstrate respect for local customs religious traditions and social hierarchies. Missteps in etiquette can have lasting consequences on bilateral relations in a society where personal relationships often outweigh formal protocols.</w:t>
      </w:r>
    </w:p>
    <w:p>
      <w:pPr>
        <w:numPr>
          <w:ilvl w:val="0"/>
          <w:numId w:val="1001"/>
        </w:numPr>
        <w:pStyle w:val="Compact"/>
      </w:pPr>
      <w:r>
        <w:rPr>
          <w:bCs/>
          <w:b/>
        </w:rPr>
        <w:t xml:space="preserve">Digital Divide:</w:t>
      </w:r>
      <w:r>
        <w:t xml:space="preserve">While internet penetration is growing rapidly disparities remain between urban centers like</w:t>
      </w:r>
      <w:r>
        <w:t xml:space="preserve"> </w:t>
      </w:r>
      <w:r>
        <w:rPr>
          <w:bCs/>
          <w:b/>
        </w:rPr>
        <w:t xml:space="preserve">Dhaka</w:t>
      </w:r>
      <w:r>
        <w:t xml:space="preserve">and rural Bangladesh. Diplomats must craft communications that resonate both with the tech-savvy youth population of</w:t>
      </w:r>
    </w:p>
    <w:p>
      <w:pPr>
        <w:numPr>
          <w:ilvl w:val="0"/>
          <w:numId w:val="1000"/>
        </w:numPr>
        <w:pStyle w:val="Compact"/>
      </w:pPr>
      <w:r>
        <w:t xml:space="preserve">Dhakaand broader national audiences.</w:t>
      </w:r>
    </w:p>
    <w:p>
      <w:pPr>
        <w:pStyle w:val="FirstParagraph"/>
      </w:pPr>
      <w:r>
        <w:rPr>
          <w:iCs/>
          <w:i/>
        </w:rPr>
        <w:t xml:space="preserve">Note:</w:t>
      </w:r>
      <w:r>
        <w:t xml:space="preserve">The physical infrastructure challenges in</w:t>
      </w:r>
      <w:r>
        <w:t xml:space="preserve"> </w:t>
      </w:r>
      <w:r>
        <w:rPr>
          <w:bCs/>
          <w:b/>
        </w:rPr>
        <w:t xml:space="preserve">Bangladesh Dhaka</w:t>
      </w:r>
      <w:r>
        <w:t xml:space="preserve">underscore the need for resilience and adaptability among diplomatic staff. It is no longer sufficient to remain within the safety of embassy compounds engagement must be active field-oriented and persistent.</w:t>
      </w:r>
    </w:p>
    <w:p>
      <w:pPr>
        <w:pStyle w:val="BodyText"/>
      </w:pPr>
      <w:r>
        <w:t xml:space="preserve">To enhance effectiveness diplomats stationed in</w:t>
      </w:r>
      <w:r>
        <w:t xml:space="preserve"> </w:t>
      </w:r>
      <w:r>
        <w:rPr>
          <w:bCs/>
          <w:b/>
        </w:rPr>
        <w:t xml:space="preserve">Bangladesh Dhaka</w:t>
      </w:r>
      <w:r>
        <w:t xml:space="preserve">should adopt a multi-faceted approach that leverages technology cultural intelligence and collaborative partnerships.</w:t>
      </w:r>
    </w:p>
    <w:bookmarkEnd w:id="21"/>
    <w:bookmarkStart w:id="22" w:name="leveraging-digital-platforms"/>
    <w:p>
      <w:pPr>
        <w:pStyle w:val="Heading3"/>
      </w:pPr>
      <w:r>
        <w:t xml:space="preserve">5.1 Leveraging Digital Platforms</w:t>
      </w:r>
    </w:p>
    <w:p>
      <w:pPr>
        <w:pStyle w:val="FirstParagraph"/>
      </w:pPr>
      <w:r>
        <w:t xml:space="preserve">Social media has become a vital tool for public diplomacy. Embassies in</w:t>
      </w:r>
      <w:r>
        <w:t xml:space="preserve"> </w:t>
      </w:r>
      <w:r>
        <w:rPr>
          <w:bCs/>
          <w:b/>
        </w:rPr>
        <w:t xml:space="preserve">Dhaka</w:t>
      </w:r>
      <w:r>
        <w:t xml:space="preserve">are increasingly using platforms like Facebook Twitter and LinkedIn to share stories about bilateral cooperation highlight cultural exchanges and provide real-time information during crises. A skilled</w:t>
      </w:r>
      <w:r>
        <w:t xml:space="preserve"> </w:t>
      </w:r>
      <w:r>
        <w:rPr>
          <w:bCs/>
          <w:b/>
        </w:rPr>
        <w:t xml:space="preserve">diplomat</w:t>
      </w:r>
      <w:r>
        <w:t xml:space="preserve"> </w:t>
      </w:r>
      <w:r>
        <w:t xml:space="preserve">uses these tools not only to broadcast messages but also to listen engage in dialogue and gather sentiment analysis from the local population.</w:t>
      </w:r>
    </w:p>
    <w:bookmarkEnd w:id="22"/>
    <w:bookmarkStart w:id="23" w:name="X87bf6a260b8963709bd09124215de8406752275"/>
    <w:p>
      <w:pPr>
        <w:pStyle w:val="Heading3"/>
      </w:pPr>
      <w:r>
        <w:t xml:space="preserve">5.2 Strengthening Multi-Stakeholder Partnerships</w:t>
      </w:r>
    </w:p>
    <w:p>
      <w:pPr>
        <w:pStyle w:val="FirstParagraph"/>
      </w:pPr>
      <w:r>
        <w:t xml:space="preserve">The complexity of issues facing</w:t>
      </w:r>
      <w:r>
        <w:t xml:space="preserve"> </w:t>
      </w:r>
      <w:r>
        <w:rPr>
          <w:bCs/>
          <w:b/>
        </w:rPr>
        <w:t xml:space="preserve">Bangladesh Dhaka</w:t>
      </w:r>
      <w:r>
        <w:t xml:space="preserve">such as urban planning healthcare education and renewable energy cannot be solved by governments alone. Diplomats should facilitate partnerships between their home country's private sector NGOs academic institutions and Bangladeshi counterparts. For instance a joint initiative between a European engineering firm based in</w:t>
      </w:r>
      <w:r>
        <w:t xml:space="preserve"> </w:t>
      </w:r>
      <w:r>
        <w:rPr>
          <w:bCs/>
          <w:b/>
        </w:rPr>
        <w:t xml:space="preserve">Dhaka</w:t>
      </w:r>
      <w:r>
        <w:t xml:space="preserve">and local universities can lead to innovative solutions for water management benefiting the entire city.</w:t>
      </w:r>
    </w:p>
    <w:bookmarkEnd w:id="23"/>
    <w:bookmarkStart w:id="24" w:name="investing-in-local-expertise"/>
    <w:p>
      <w:pPr>
        <w:pStyle w:val="Heading3"/>
      </w:pPr>
      <w:r>
        <w:t xml:space="preserve">5.3 Investing in Local Expertise</w:t>
      </w:r>
    </w:p>
    <w:p>
      <w:pPr>
        <w:pStyle w:val="FirstParagraph"/>
      </w:pPr>
      <w:r>
        <w:t xml:space="preserve">Hiring local staff and engaging with Bangladeshi experts is crucial. Locals possess an intimate knowledge of the political social and economic dynamics of</w:t>
      </w:r>
      <w:r>
        <w:t xml:space="preserve"> </w:t>
      </w:r>
      <w:r>
        <w:rPr>
          <w:bCs/>
          <w:b/>
        </w:rPr>
        <w:t xml:space="preserve">Bangladesh Dhaka</w:t>
      </w:r>
      <w:r>
        <w:t xml:space="preserve">. Their insights can help diplomats avoid pitfalls identify opportunities and build authentic connections within communities that may be inaccessible to foreigners.</w:t>
      </w:r>
    </w:p>
    <w:p>
      <w:pPr>
        <w:pStyle w:val="BodyText"/>
      </w:pPr>
      <w:r>
        <w:t xml:space="preserve">The role of the diplomat in today's world is far more complex than historically recognized. In the vibrant chaotic and rapidly evolving setting of</w:t>
      </w:r>
      <w:r>
        <w:t xml:space="preserve"> </w:t>
      </w:r>
      <w:r>
        <w:rPr>
          <w:bCs/>
          <w:b/>
        </w:rPr>
        <w:t xml:space="preserve">Bangladesh Dhaka</w:t>
      </w:r>
      <w:r>
        <w:t xml:space="preserve">this complexity is amplified. Success requires more than just formal training in international law or protocol it demands emotional intelligence strategic agility and a genuine commitment to mutual development.</w:t>
      </w:r>
    </w:p>
    <w:p>
      <w:pPr>
        <w:pStyle w:val="BodyText"/>
      </w:pPr>
      <w:r>
        <w:t xml:space="preserve">As</w:t>
      </w:r>
      <w:r>
        <w:t xml:space="preserve"> </w:t>
      </w:r>
      <w:r>
        <w:rPr>
          <w:bCs/>
          <w:b/>
        </w:rPr>
        <w:t xml:space="preserve">Bangladesh Dhaka</w:t>
      </w:r>
      <w:r>
        <w:t xml:space="preserve">continues to grow as an economic and political force the demand for skilled diplomats who can navigate its unique challenges will only increase. By embracing innovative strategies building robust partnerships and respecting local contexts diplomats can play a transformative role in shaping a positive future for both their home nations and</w:t>
      </w:r>
      <w:r>
        <w:t xml:space="preserve"> </w:t>
      </w:r>
      <w:r>
        <w:rPr>
          <w:bCs/>
          <w:b/>
        </w:rPr>
        <w:t xml:space="preserve">Bangladesh Dhaka</w:t>
      </w:r>
      <w:r>
        <w:t xml:space="preserve">. The city stands as a testament to resilience potential and opportunity inviting the international community to engage meaningfully constructively and sustainably.</w:t>
      </w:r>
    </w:p>
    <w:p>
      <w:pPr>
        <w:pStyle w:val="BodyText"/>
      </w:pPr>
      <w:r>
        <w:t xml:space="preserve">Ultimately the modern diplomat serving in</w:t>
      </w:r>
      <w:r>
        <w:t xml:space="preserve"> </w:t>
      </w:r>
      <w:r>
        <w:rPr>
          <w:bCs/>
          <w:b/>
        </w:rPr>
        <w:t xml:space="preserve">Bangladesh Dhaka</w:t>
      </w:r>
      <w:r>
        <w:t xml:space="preserve">is not just an observer but a participant in one of the most dynamic urban narratives of the 21st century. Their work contributes directly to global stability economic prosperity and social progress ensuring that</w:t>
      </w:r>
      <w:r>
        <w:t xml:space="preserve"> </w:t>
      </w:r>
      <w:r>
        <w:rPr>
          <w:bCs/>
          <w:b/>
        </w:rPr>
        <w:t xml:space="preserve">Bangladesh Dhaka</w:t>
      </w:r>
      <w:r>
        <w:t xml:space="preserve">remains a beacon of hope and development for millions.</w:t>
      </w:r>
    </w:p>
    <w:p>
      <w:r>
        <w:pict>
          <v:rect style="width:0;height:1.5pt" o:hralign="center" o:hrstd="t" o:hr="t"/>
        </w:pict>
      </w:r>
    </w:p>
    <w:p>
      <w:pPr>
        <w:pStyle w:val="FirstParagraph"/>
      </w:pPr>
      <w:r>
        <w:rPr>
          <w:iCs/>
          <w:i/>
        </w:rPr>
        <w:t xml:space="preserve">This document is intended for educational purposes and strategic planning reference regarding diplomatic operations in South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Diplomat in Bangladesh, Dhaka</dc:title>
  <dc:creator/>
  <dc:language>en</dc:language>
  <cp:keywords/>
  <dcterms:created xsi:type="dcterms:W3CDTF">2026-07-29T10:37:17Z</dcterms:created>
  <dcterms:modified xsi:type="dcterms:W3CDTF">2026-07-29T10:37:17Z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