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X9b4aa7b166bc8943242262cb1abb41c53d495c0"/>
    <w:p>
      <w:pPr>
        <w:pStyle w:val="Heading1"/>
      </w:pPr>
      <w:r>
        <w:t xml:space="preserve">The Strategic Bridge: A Case Study on the Role of a Diplomat in Brazil São Paulo</w:t>
      </w:r>
    </w:p>
    <w:p>
      <w:pPr>
        <w:pStyle w:val="FirstParagraph"/>
      </w:pPr>
      <w:r>
        <w:rPr>
          <w:bCs/>
          <w:b/>
        </w:rPr>
        <w:t xml:space="preserve">Diplomatic Context:</w:t>
      </w:r>
      <w:r>
        <w:br/>
      </w:r>
      <w:r>
        <w:t xml:space="preserve">This document explores the critical functions, challenges, and strategic importance of a</w:t>
      </w:r>
      <w:r>
        <w:t xml:space="preserve"> </w:t>
      </w:r>
      <w:r>
        <w:t xml:space="preserve">Diplomat</w:t>
      </w:r>
      <w:r>
        <w:t xml:space="preserve"> </w:t>
      </w:r>
      <w:r>
        <w:t xml:space="preserve">stationed in one of the world’s most vital economic hubs:</w:t>
      </w:r>
      <w:r>
        <w:t xml:space="preserve"> </w:t>
      </w:r>
      <w:r>
        <w:t xml:space="preserve">Brazil São Paulo</w:t>
      </w:r>
      <w:r>
        <w:t xml:space="preserve">.</w:t>
      </w:r>
    </w:p>
    <w:bookmarkStart w:id="20" w:name="X44a83be9c66326a555c36a3b2130ddf85bd98dc"/>
    <w:p>
      <w:pPr>
        <w:pStyle w:val="Heading2"/>
      </w:pPr>
      <w:r>
        <w:t xml:space="preserve">Introduction: The Unique Landscape of Brazil São Paulo</w:t>
      </w:r>
    </w:p>
    <w:p>
      <w:pPr>
        <w:pStyle w:val="FirstParagraph"/>
      </w:pPr>
      <w:r>
        <w:t xml:space="preserve">In the intricate web of international relations, few locations command as much attention as Brazil. While Brasília serves as the political capital, it is</w:t>
      </w:r>
      <w:r>
        <w:t xml:space="preserve"> </w:t>
      </w:r>
      <w:r>
        <w:t xml:space="preserve">in</w:t>
      </w:r>
      <w:r>
        <w:t xml:space="preserve"> </w:t>
      </w:r>
      <w:r>
        <w:t xml:space="preserve">Brazil São Paulo</w:t>
      </w:r>
      <w:r>
        <w:t xml:space="preserve"> </w:t>
      </w:r>
      <w:r>
        <w:t xml:space="preserve">that the economic pulse of Latin America beats strongest. For any foreign mission, establishing a robust presence in this metropolis is not merely an option; it is a strategic necessity. This case study examines how a</w:t>
      </w:r>
      <w:r>
        <w:t xml:space="preserve"> </w:t>
      </w:r>
      <w:r>
        <w:t xml:space="preserve">Diplomat</w:t>
      </w:r>
      <w:r>
        <w:t xml:space="preserve"> </w:t>
      </w:r>
      <w:r>
        <w:t xml:space="preserve">navigates the complex socio-economic landscape of</w:t>
      </w:r>
      <w:r>
        <w:t xml:space="preserve"> </w:t>
      </w:r>
      <w:r>
        <w:t xml:space="preserve">Brazil São Paulo</w:t>
      </w:r>
      <w:r>
        <w:t xml:space="preserve"> </w:t>
      </w:r>
      <w:r>
        <w:t xml:space="preserve">to foster bilateral relations, drive trade, and enhance cultural exchange.</w:t>
      </w:r>
    </w:p>
    <w:bookmarkEnd w:id="20"/>
    <w:bookmarkStart w:id="21" w:name="the-mission-beyond-consular-services"/>
    <w:p>
      <w:pPr>
        <w:pStyle w:val="Heading2"/>
      </w:pPr>
      <w:r>
        <w:t xml:space="preserve">The Mission: Beyond Consular Services</w:t>
      </w:r>
    </w:p>
    <w:p>
      <w:pPr>
        <w:pStyle w:val="FirstParagraph"/>
      </w:pPr>
      <w:r>
        <w:t xml:space="preserve">The primary mandate of a</w:t>
      </w:r>
      <w:r>
        <w:t xml:space="preserve"> </w:t>
      </w:r>
      <w:r>
        <w:t xml:space="preserve">Diplomat</w:t>
      </w:r>
      <w:r>
        <w:t xml:space="preserve"> </w:t>
      </w:r>
      <w:r>
        <w:t xml:space="preserve">in</w:t>
      </w:r>
      <w:r>
        <w:t xml:space="preserve"> </w:t>
      </w:r>
      <w:r>
        <w:t xml:space="preserve">Brazil São Paulo</w:t>
      </w:r>
      <w:r>
        <w:t xml:space="preserve"> </w:t>
      </w:r>
      <w:r>
        <w:t xml:space="preserve">extends far beyond traditional consular duties. While protecting citizens and issuing visas remains part of the job description, the core objective is to act as a bridge between nations.</w:t>
      </w:r>
      <w:r>
        <w:t xml:space="preserve"> </w:t>
      </w:r>
      <w:r>
        <w:t xml:space="preserve">Brazil São Paulo</w:t>
      </w:r>
      <w:r>
        <w:t xml:space="preserve"> </w:t>
      </w:r>
      <w:r>
        <w:t xml:space="preserve">is home to nearly 20% of Brazil’s GDP and hosts numerous multinational corporations. Therefore, a</w:t>
      </w:r>
      <w:r>
        <w:t xml:space="preserve"> </w:t>
      </w:r>
      <w:r>
        <w:t xml:space="preserve">Diplomat</w:t>
      </w:r>
      <w:r>
        <w:t xml:space="preserve"> </w:t>
      </w:r>
      <w:r>
        <w:t xml:space="preserve">stationed here must possess deep expertise in economics, international law, and cross-cultural communication.</w:t>
      </w:r>
    </w:p>
    <w:p>
      <w:pPr>
        <w:pStyle w:val="BodyText"/>
      </w:pPr>
      <w:r>
        <w:t xml:space="preserve">The</w:t>
      </w:r>
      <w:r>
        <w:t xml:space="preserve"> </w:t>
      </w:r>
      <w:r>
        <w:t xml:space="preserve">Diplomat</w:t>
      </w:r>
      <w:r>
        <w:t xml:space="preserve"> </w:t>
      </w:r>
      <w:r>
        <w:t xml:space="preserve">serves as the face of their home country to the business elite, political leaders, and civil society organizations within</w:t>
      </w:r>
      <w:r>
        <w:t xml:space="preserve"> </w:t>
      </w:r>
      <w:r>
        <w:t xml:space="preserve">Brazil São Paulo</w:t>
      </w:r>
      <w:r>
        <w:t xml:space="preserve">. They must navigate a bureaucratic environment that is notoriously complex yet highly dynamic. Success in this role requires not just theoretical knowledge, but practical networking skills and an ability to build trust across diverse cultural boundaries.</w:t>
      </w:r>
    </w:p>
    <w:bookmarkEnd w:id="21"/>
    <w:bookmarkStart w:id="25" w:name="key-challenges-faced-by-the-diplomat"/>
    <w:p>
      <w:pPr>
        <w:pStyle w:val="Heading2"/>
      </w:pPr>
      <w:r>
        <w:t xml:space="preserve">Key Challenges Faced by the Diplomat</w:t>
      </w:r>
    </w:p>
    <w:bookmarkStart w:id="22" w:name="Xa1af6b746985fc4f589ac8e6a0c16cc4dee8e4b"/>
    <w:p>
      <w:pPr>
        <w:pStyle w:val="Heading3"/>
      </w:pPr>
      <w:r>
        <w:t xml:space="preserve">1. Navigating Bureaucracy and Regulatory Complexity</w:t>
      </w:r>
    </w:p>
    <w:p>
      <w:pPr>
        <w:pStyle w:val="FirstParagraph"/>
      </w:pPr>
      <w:r>
        <w:t xml:space="preserve">Brazil is known for its intricate regulatory framework. A</w:t>
      </w:r>
      <w:r>
        <w:t xml:space="preserve"> </w:t>
      </w:r>
      <w:r>
        <w:t xml:space="preserve">Diplomat</w:t>
      </w:r>
      <w:r>
        <w:t xml:space="preserve"> </w:t>
      </w:r>
      <w:r>
        <w:t xml:space="preserve">in</w:t>
      </w:r>
      <w:r>
        <w:t xml:space="preserve"> </w:t>
      </w:r>
      <w:r>
        <w:t xml:space="preserve">Brazil São Paulo</w:t>
      </w:r>
      <w:r>
        <w:t xml:space="preserve"> </w:t>
      </w:r>
      <w:r>
        <w:t xml:space="preserve">often finds themselves mediating between foreign investors and local authorities. Understanding the nuances of Brazilian tax law, labor regulations, and environmental standards is crucial. The</w:t>
      </w:r>
      <w:r>
        <w:t xml:space="preserve"> </w:t>
      </w:r>
      <w:r>
        <w:t xml:space="preserve">Diplomat</w:t>
      </w:r>
      <w:r>
        <w:t xml:space="preserve"> </w:t>
      </w:r>
      <w:r>
        <w:t xml:space="preserve">must provide accurate guidance to their constituents while advocating for favorable conditions that align with national interests.</w:t>
      </w:r>
    </w:p>
    <w:bookmarkEnd w:id="22"/>
    <w:bookmarkStart w:id="23" w:name="X8c579b581c2c8f6e818f43278f8105b11fd9667"/>
    <w:p>
      <w:pPr>
        <w:pStyle w:val="Heading3"/>
      </w:pPr>
      <w:r>
        <w:t xml:space="preserve">2. Cultural Nuances and Communication Styles</w:t>
      </w:r>
    </w:p>
    <w:p>
      <w:pPr>
        <w:pStyle w:val="FirstParagraph"/>
      </w:pPr>
      <w:r>
        <w:t xml:space="preserve">Cultural intelligence is perhaps the most vital tool in a</w:t>
      </w:r>
      <w:r>
        <w:t xml:space="preserve"> </w:t>
      </w:r>
      <w:r>
        <w:t xml:space="preserve">Diplomat’s</w:t>
      </w:r>
      <w:r>
        <w:t xml:space="preserve"> </w:t>
      </w:r>
      <w:r>
        <w:t xml:space="preserve">arsenal. In</w:t>
      </w:r>
      <w:r>
        <w:t xml:space="preserve"> </w:t>
      </w:r>
      <w:r>
        <w:t xml:space="preserve">Brazil São Paulo</w:t>
      </w:r>
      <w:r>
        <w:t xml:space="preserve">, business relationships are often built on personal trust rather than purely contractual agreements. A</w:t>
      </w:r>
      <w:r>
        <w:t xml:space="preserve"> </w:t>
      </w:r>
      <w:r>
        <w:t xml:space="preserve">Diplomat</w:t>
      </w:r>
      <w:r>
        <w:t xml:space="preserve"> </w:t>
      </w:r>
      <w:r>
        <w:t xml:space="preserve">must understand the importance of face-to-face meetings, the value of hospitality, and the subtle art of negotiation. Misunderstandings can arise quickly if a</w:t>
      </w:r>
      <w:r>
        <w:t xml:space="preserve"> </w:t>
      </w:r>
      <w:r>
        <w:t xml:space="preserve">Diplomat</w:t>
      </w:r>
      <w:r>
        <w:t xml:space="preserve"> </w:t>
      </w:r>
      <w:r>
        <w:t xml:space="preserve">fails to adapt to these local customs.</w:t>
      </w:r>
    </w:p>
    <w:bookmarkEnd w:id="23"/>
    <w:bookmarkStart w:id="24" w:name="Xf1f0a4b9d6329a68acccc0c3014624ca679397a"/>
    <w:p>
      <w:pPr>
        <w:pStyle w:val="Heading3"/>
      </w:pPr>
      <w:r>
        <w:t xml:space="preserve">3. Managing High-Pressure Economic Expectations</w:t>
      </w:r>
    </w:p>
    <w:p>
      <w:pPr>
        <w:pStyle w:val="FirstParagraph"/>
      </w:pPr>
      <w:r>
        <w:t xml:space="preserve">Brazil São Paulo</w:t>
      </w:r>
      <w:r>
        <w:t xml:space="preserve"> </w:t>
      </w:r>
      <w:r>
        <w:t xml:space="preserve">is a global financial center. The pressure on a</w:t>
      </w:r>
      <w:r>
        <w:t xml:space="preserve"> </w:t>
      </w:r>
      <w:r>
        <w:t xml:space="preserve">Diplomat</w:t>
      </w:r>
      <w:r>
        <w:t xml:space="preserve"> </w:t>
      </w:r>
      <w:r>
        <w:t xml:space="preserve">to facilitate deals, resolve trade disputes, and promote investment can be immense. They are expected to respond swiftly to market changes and political shifts. This requires resilience, adaptability, and the ability to remain calm under pressure.</w:t>
      </w:r>
    </w:p>
    <w:bookmarkEnd w:id="24"/>
    <w:bookmarkEnd w:id="25"/>
    <w:bookmarkStart w:id="26" w:name="X0fde828dbb0bec66b3e4e53a781266f1dd6dd4b"/>
    <w:p>
      <w:pPr>
        <w:pStyle w:val="Heading2"/>
      </w:pPr>
      <w:r>
        <w:t xml:space="preserve">Strategic Initiatives: The Diplomat’s Toolkit</w:t>
      </w:r>
    </w:p>
    <w:p>
      <w:pPr>
        <w:pStyle w:val="FirstParagraph"/>
      </w:pPr>
      <w:r>
        <w:t xml:space="preserve">To succeed in</w:t>
      </w:r>
      <w:r>
        <w:t xml:space="preserve"> </w:t>
      </w:r>
      <w:r>
        <w:t xml:space="preserve">Brazil São Paulo</w:t>
      </w:r>
      <w:r>
        <w:t xml:space="preserve">, a</w:t>
      </w:r>
      <w:r>
        <w:t xml:space="preserve"> </w:t>
      </w:r>
      <w:r>
        <w:t xml:space="preserve">Diplomat</w:t>
      </w:r>
      <w:r>
        <w:t xml:space="preserve"> </w:t>
      </w:r>
      <w:r>
        <w:t xml:space="preserve">employs several strategic initiatives:</w:t>
      </w:r>
    </w:p>
    <w:p>
      <w:pPr>
        <w:numPr>
          <w:ilvl w:val="0"/>
          <w:numId w:val="1001"/>
        </w:numPr>
        <w:pStyle w:val="Compact"/>
      </w:pPr>
      <w:r>
        <w:rPr>
          <w:bCs/>
          <w:b/>
        </w:rPr>
        <w:t xml:space="preserve">Economic Diplomacy:</w:t>
      </w:r>
      <w:r>
        <w:t xml:space="preserve"> </w:t>
      </w:r>
      <w:r>
        <w:t xml:space="preserve">Organizing trade missions, business forums, and B2B matchmaking events to connect companies from their home country with partners in</w:t>
      </w:r>
      <w:r>
        <w:t xml:space="preserve"> </w:t>
      </w:r>
      <w:r>
        <w:t xml:space="preserve">Brazil São Paulo</w:t>
      </w:r>
      <w:r>
        <w:t xml:space="preserve">.</w:t>
      </w:r>
    </w:p>
    <w:p>
      <w:pPr>
        <w:numPr>
          <w:ilvl w:val="0"/>
          <w:numId w:val="1001"/>
        </w:numPr>
        <w:pStyle w:val="Compact"/>
      </w:pPr>
      <w:r>
        <w:rPr>
          <w:bCs/>
          <w:b/>
        </w:rPr>
        <w:t xml:space="preserve">Cultural Exchange Programs:</w:t>
      </w:r>
      <w:r>
        <w:t xml:space="preserve"> </w:t>
      </w:r>
      <w:r>
        <w:t xml:space="preserve">Promoting art exhibitions, academic collaborations, and language courses to strengthen people-to-people ties. Cultural diplomacy softens the ground for political and economic cooperation.</w:t>
      </w:r>
    </w:p>
    <w:p>
      <w:pPr>
        <w:numPr>
          <w:ilvl w:val="0"/>
          <w:numId w:val="1001"/>
        </w:numPr>
        <w:pStyle w:val="Compact"/>
      </w:pPr>
      <w:r>
        <w:rPr>
          <w:bCs/>
          <w:b/>
        </w:rPr>
        <w:t xml:space="preserve">Policy Advocacy:</w:t>
      </w:r>
      <w:r>
        <w:t xml:space="preserve"> </w:t>
      </w:r>
      <w:r>
        <w:t xml:space="preserve">Engaging with state and municipal governments in</w:t>
      </w:r>
      <w:r>
        <w:t xml:space="preserve"> </w:t>
      </w:r>
      <w:r>
        <w:t xml:space="preserve">Brazil São Paulo</w:t>
      </w:r>
      <w:r>
        <w:t xml:space="preserve"> </w:t>
      </w:r>
      <w:r>
        <w:t xml:space="preserve">to influence policy decisions that affect foreign interests. This requires building coalitions and maintaining open lines of communication with key stakeholders.</w:t>
      </w:r>
    </w:p>
    <w:p>
      <w:pPr>
        <w:numPr>
          <w:ilvl w:val="0"/>
          <w:numId w:val="1001"/>
        </w:numPr>
        <w:pStyle w:val="Compact"/>
      </w:pPr>
      <w:r>
        <w:rPr>
          <w:bCs/>
          <w:b/>
        </w:rPr>
        <w:t xml:space="preserve">Crisis Management:</w:t>
      </w:r>
      <w:r>
        <w:t xml:space="preserve"> </w:t>
      </w:r>
      <w:r>
        <w:t xml:space="preserve">Being prepared to handle emergencies, such as natural disasters or political unrest, ensuring the safety and well-being of citizens abroad while maintaining diplomatic stability.</w:t>
      </w:r>
    </w:p>
    <w:bookmarkEnd w:id="26"/>
    <w:bookmarkStart w:id="27" w:name="X1c719c1c4767c5fa9fc9dd5f869b5c6b355a615"/>
    <w:p>
      <w:pPr>
        <w:pStyle w:val="Heading2"/>
      </w:pPr>
      <w:r>
        <w:t xml:space="preserve">The Impact: Building Bridges Across Borders</w:t>
      </w:r>
    </w:p>
    <w:p>
      <w:pPr>
        <w:pStyle w:val="FirstParagraph"/>
      </w:pPr>
      <w:r>
        <w:t xml:space="preserve">The work of a</w:t>
      </w:r>
      <w:r>
        <w:t xml:space="preserve"> </w:t>
      </w:r>
      <w:r>
        <w:t xml:space="preserve">Diplomat</w:t>
      </w:r>
      <w:r>
        <w:t xml:space="preserve"> </w:t>
      </w:r>
      <w:r>
        <w:t xml:space="preserve">in</w:t>
      </w:r>
      <w:r>
        <w:t xml:space="preserve"> </w:t>
      </w:r>
      <w:r>
        <w:t xml:space="preserve">Brazil São Paulo</w:t>
      </w:r>
      <w:r>
        <w:t xml:space="preserve"> </w:t>
      </w:r>
      <w:r>
        <w:t xml:space="preserve">has tangible impacts on both nations. By facilitating trade and investment, they contribute to job creation and economic growth. Through cultural exchange, they foster mutual understanding and reduce prejudices.</w:t>
      </w:r>
    </w:p>
    <w:p>
      <w:pPr>
        <w:pStyle w:val="BodyText"/>
      </w:pPr>
      <w:r>
        <w:t xml:space="preserve">For example, a successful initiative led by a</w:t>
      </w:r>
      <w:r>
        <w:t xml:space="preserve"> </w:t>
      </w:r>
      <w:r>
        <w:t xml:space="preserve">Diplomat</w:t>
      </w:r>
      <w:r>
        <w:t xml:space="preserve"> </w:t>
      </w:r>
      <w:r>
        <w:t xml:space="preserve">might result in the establishment of a joint research center between universities in their home country and institutions in</w:t>
      </w:r>
      <w:r>
        <w:t xml:space="preserve"> </w:t>
      </w:r>
      <w:r>
        <w:t xml:space="preserve">Brazil São Paulo</w:t>
      </w:r>
      <w:r>
        <w:t xml:space="preserve">. Or, it might lead to the signing of a bilateral agreement that simplifies visa processes for students and professionals, enhancing mobility and collaboration.</w:t>
      </w:r>
    </w:p>
    <w:bookmarkEnd w:id="27"/>
    <w:bookmarkStart w:id="29" w:name="X3394bb761b24f033357cf6dd6ce77eed9c601f2"/>
    <w:p>
      <w:pPr>
        <w:pStyle w:val="Heading2"/>
      </w:pPr>
      <w:r>
        <w:t xml:space="preserve">Conclusion: The Enduring Value of Diplomatic Engagement</w:t>
      </w:r>
    </w:p>
    <w:p>
      <w:pPr>
        <w:pStyle w:val="FirstParagraph"/>
      </w:pPr>
      <w:r>
        <w:t xml:space="preserve">In conclusion, the role of a</w:t>
      </w:r>
      <w:r>
        <w:t xml:space="preserve"> </w:t>
      </w:r>
      <w:r>
        <w:t xml:space="preserve">Diplomat</w:t>
      </w:r>
      <w:r>
        <w:t xml:space="preserve"> </w:t>
      </w:r>
      <w:r>
        <w:t xml:space="preserve">in</w:t>
      </w:r>
      <w:r>
        <w:t xml:space="preserve"> </w:t>
      </w:r>
      <w:r>
        <w:t xml:space="preserve">Brazil São Paulo</w:t>
      </w:r>
      <w:r>
        <w:t xml:space="preserve"> </w:t>
      </w:r>
      <w:r>
        <w:t xml:space="preserve">is multifaceted and demanding. It requires a unique blend of professional expertise, cultural sensitivity, and strategic vision. As global interdependencies continue to grow, the importance of effective diplomatic engagement in key economic hubs like</w:t>
      </w:r>
      <w:r>
        <w:t xml:space="preserve"> </w:t>
      </w:r>
      <w:r>
        <w:t xml:space="preserve">Brazil São Paulo</w:t>
      </w:r>
      <w:r>
        <w:t xml:space="preserve"> </w:t>
      </w:r>
      <w:r>
        <w:t xml:space="preserve">cannot be overstated.</w:t>
      </w:r>
    </w:p>
    <w:p>
      <w:pPr>
        <w:pStyle w:val="BodyText"/>
      </w:pPr>
      <w:r>
        <w:t xml:space="preserve">The</w:t>
      </w:r>
      <w:r>
        <w:t xml:space="preserve"> </w:t>
      </w:r>
      <w:r>
        <w:t xml:space="preserve">Diplomat</w:t>
      </w:r>
      <w:r>
        <w:t xml:space="preserve"> </w:t>
      </w:r>
      <w:r>
        <w:t xml:space="preserve">serves as more than just an official representative; they are architects of partnership, navigators of complexity, and ambassadors of goodwill. Their work in</w:t>
      </w:r>
      <w:r>
        <w:t xml:space="preserve"> </w:t>
      </w:r>
      <w:r>
        <w:t xml:space="preserve">Brazil São Paulo</w:t>
      </w:r>
      <w:r>
        <w:t xml:space="preserve"> </w:t>
      </w:r>
      <w:r>
        <w:t xml:space="preserve">lays the foundation for stronger international relations, contributing to a more interconnected and prosperous world.</w:t>
      </w:r>
    </w:p>
    <w:bookmarkStart w:id="28" w:name="key-takeaways"/>
    <w:p>
      <w:pPr>
        <w:pStyle w:val="Heading3"/>
      </w:pPr>
      <w:r>
        <w:t xml:space="preserve">Key Takeaways:</w:t>
      </w:r>
    </w:p>
    <w:p>
      <w:pPr>
        <w:numPr>
          <w:ilvl w:val="0"/>
          <w:numId w:val="1002"/>
        </w:numPr>
        <w:pStyle w:val="Compact"/>
      </w:pPr>
      <w:r>
        <w:t xml:space="preserve">The</w:t>
      </w:r>
      <w:r>
        <w:t xml:space="preserve"> </w:t>
      </w:r>
      <w:r>
        <w:t xml:space="preserve">Diplomat</w:t>
      </w:r>
      <w:r>
        <w:t xml:space="preserve"> </w:t>
      </w:r>
      <w:r>
        <w:t xml:space="preserve">plays a pivotal role in fostering economic and cultural ties in</w:t>
      </w:r>
      <w:r>
        <w:t xml:space="preserve"> </w:t>
      </w:r>
      <w:r>
        <w:t xml:space="preserve">Brazil São Paulo</w:t>
      </w:r>
      <w:r>
        <w:t xml:space="preserve">.</w:t>
      </w:r>
    </w:p>
    <w:p>
      <w:pPr>
        <w:numPr>
          <w:ilvl w:val="0"/>
          <w:numId w:val="1002"/>
        </w:numPr>
        <w:pStyle w:val="Compact"/>
      </w:pPr>
      <w:r>
        <w:t xml:space="preserve">Success requires navigating complex bureaucracy, understanding cultural nuances, and managing high-pressure expectations.</w:t>
      </w:r>
    </w:p>
    <w:p>
      <w:pPr>
        <w:numPr>
          <w:ilvl w:val="0"/>
          <w:numId w:val="1002"/>
        </w:numPr>
        <w:pStyle w:val="Compact"/>
      </w:pPr>
      <w:r>
        <w:t xml:space="preserve">The impact of diplomatic work extends beyond politics to include trade, education, and social cohesion.</w:t>
      </w:r>
    </w:p>
    <w:bookmarkEnd w:id="28"/>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Diplomat in Brazil São Paulo</dc:title>
  <dc:creator/>
  <dc:language>en</dc:language>
  <cp:keywords/>
  <dcterms:created xsi:type="dcterms:W3CDTF">2026-07-29T04:13:07Z</dcterms:created>
  <dcterms:modified xsi:type="dcterms:W3CDTF">2026-07-29T04:13:07Z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