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Diplomat</w:t>
      </w:r>
      <w:r>
        <w:t xml:space="preserve"> </w:t>
      </w:r>
      <w:r>
        <w:t xml:space="preserve">in</w:t>
      </w:r>
      <w:r>
        <w:t xml:space="preserve"> </w:t>
      </w:r>
      <w:r>
        <w:t xml:space="preserve">Ghana</w:t>
      </w:r>
      <w:r>
        <w:t xml:space="preserve"> </w:t>
      </w:r>
      <w:r>
        <w:t xml:space="preserve">Accra</w:t>
      </w:r>
    </w:p>
    <w:bookmarkStart w:id="31" w:name="X15e897e2066f74037c56361f6e3c0f413d4e45e"/>
    <w:p>
      <w:pPr>
        <w:pStyle w:val="Heading1"/>
      </w:pPr>
      <w:r>
        <w:t xml:space="preserve">The Modern Diplomat in Ghana Accra: Navigating Economic Shifts and Regional Stability</w:t>
      </w:r>
    </w:p>
    <w:p>
      <w:pPr>
        <w:pStyle w:val="FirstParagraph"/>
      </w:pPr>
      <w:r>
        <w:rPr>
          <w:bCs/>
          <w:b/>
        </w:rPr>
        <w:t xml:space="preserve">Date:</w:t>
      </w:r>
      <w:r>
        <w:t xml:space="preserve"> </w:t>
      </w:r>
      <w:r>
        <w:t xml:space="preserve">October 26, 2023</w:t>
      </w:r>
      <w:r>
        <w:br/>
      </w:r>
      <w:r>
        <w:rPr>
          <w:iCs/>
          <w:i/>
        </w:rPr>
        <w:t xml:space="preserve">A Case Study of High-Level Engagement in a Strategic African Hub</w:t>
      </w:r>
      <w:r>
        <w:br/>
      </w:r>
      <w:r>
        <w:t xml:space="preserve">Keywords: Diplomat, Ghana Accra, Foreign Policy, Economic Diplomacy.</w:t>
      </w:r>
    </w:p>
    <w:bookmarkStart w:id="20" w:name="introduction"/>
    <w:p>
      <w:pPr>
        <w:pStyle w:val="Heading2"/>
      </w:pPr>
      <w:r>
        <w:t xml:space="preserve">1. Introduction</w:t>
      </w:r>
    </w:p>
    <w:p>
      <w:pPr>
        <w:pStyle w:val="FirstParagraph"/>
      </w:pPr>
      <w:r>
        <w:t xml:space="preserve">In the complex tapestry of international relations, few locations offer as fertile ground for modern statecraft as</w:t>
      </w:r>
      <w:r>
        <w:t xml:space="preserve"> </w:t>
      </w:r>
      <w:r>
        <w:rPr>
          <w:bCs/>
          <w:b/>
        </w:rPr>
        <w:t xml:space="preserve">Ghana Accra</w:t>
      </w:r>
      <w:r>
        <w:t xml:space="preserve">. As the capital city of Ghana and a beacon of democratic stability in West Africa, Accra has evolved from a colonial administrative center to a vibrant hub for multinational corporations, regional organizations like the African Union Commission's permanent mission, and growing diplomatic corps. This case study examines the multifaceted role of the</w:t>
      </w:r>
      <w:r>
        <w:t xml:space="preserve"> </w:t>
      </w:r>
      <w:r>
        <w:rPr>
          <w:bCs/>
          <w:b/>
        </w:rPr>
        <w:t xml:space="preserve">Diplomat</w:t>
      </w:r>
      <w:r>
        <w:t xml:space="preserve"> </w:t>
      </w:r>
      <w:r>
        <w:t xml:space="preserve">operating within this dynamic environment. It explores how foreign representatives must navigate Ghana’s robust economic reforms, its pivotal role in ECOWAS (Economic Community of West African States) peacekeeping efforts, and its emerging status as a technology and innovation hub in Africa.</w:t>
      </w:r>
    </w:p>
    <w:bookmarkEnd w:id="20"/>
    <w:bookmarkStart w:id="21" w:name="X877176a157357be778a2f0f2de9fc11a15b5485"/>
    <w:p>
      <w:pPr>
        <w:pStyle w:val="Heading2"/>
      </w:pPr>
      <w:r>
        <w:t xml:space="preserve">2. Contextual Background: The Accra Ecosystem</w:t>
      </w:r>
    </w:p>
    <w:p>
      <w:pPr>
        <w:pStyle w:val="FirstParagraph"/>
      </w:pPr>
      <w:r>
        <w:t xml:space="preserve">To understand the function of the</w:t>
      </w:r>
      <w:r>
        <w:t xml:space="preserve"> </w:t>
      </w:r>
      <w:r>
        <w:rPr>
          <w:bCs/>
          <w:b/>
        </w:rPr>
        <w:t xml:space="preserve">Diplomat</w:t>
      </w:r>
      <w:r>
        <w:t xml:space="preserve">, one must first appreciate the specific context of</w:t>
      </w:r>
      <w:r>
        <w:t xml:space="preserve"> </w:t>
      </w:r>
      <w:r>
        <w:rPr>
          <w:bCs/>
          <w:b/>
        </w:rPr>
        <w:t xml:space="preserve">Ghana Accra</w:t>
      </w:r>
      <w:r>
        <w:t xml:space="preserve">. Unlike many other capital cities in the region, Accra boasts a relatively stable political climate, a free press, and an active civil society. Since its transition to democratic governance in 1992, Ghana has become a model for peaceful political transitions in Africa. However, this stability is juxtaposed with significant economic challenges.</w:t>
      </w:r>
    </w:p>
    <w:p>
      <w:pPr>
        <w:pStyle w:val="BodyText"/>
      </w:pPr>
      <w:r>
        <w:t xml:space="preserve">In recent years,</w:t>
      </w:r>
      <w:r>
        <w:t xml:space="preserve"> </w:t>
      </w:r>
      <w:r>
        <w:rPr>
          <w:bCs/>
          <w:b/>
        </w:rPr>
        <w:t xml:space="preserve">Ghana Accra</w:t>
      </w:r>
      <w:r>
        <w:t xml:space="preserve"> </w:t>
      </w:r>
      <w:r>
        <w:t xml:space="preserve">has faced macroeconomic headwinds including high inflation rates and currency depreciation. This context creates a unique pressure point for the</w:t>
      </w:r>
      <w:r>
        <w:t xml:space="preserve"> </w:t>
      </w:r>
      <w:r>
        <w:rPr>
          <w:bCs/>
          <w:b/>
        </w:rPr>
        <w:t xml:space="preserve">Diplomat</w:t>
      </w:r>
      <w:r>
        <w:t xml:space="preserve">, who must balance bilateral trade agreements with humanitarian concerns, while simultaneously leveraging their country’s influence to support local economic recovery initiatives. The city is also home to numerous international NGOs and development agencies, making it a critical node in the global aid architecture.</w:t>
      </w:r>
    </w:p>
    <w:bookmarkEnd w:id="21"/>
    <w:bookmarkStart w:id="24" w:name="Xb54a8e2d85f1cf711b847164a78b8223a9b3bdc"/>
    <w:p>
      <w:pPr>
        <w:pStyle w:val="Heading2"/>
      </w:pPr>
      <w:r>
        <w:t xml:space="preserve">3. Role of the Diplomat in Economic Diplomacy</w:t>
      </w:r>
    </w:p>
    <w:p>
      <w:pPr>
        <w:pStyle w:val="FirstParagraph"/>
      </w:pPr>
      <w:r>
        <w:t xml:space="preserve">The primary objective of any modern</w:t>
      </w:r>
      <w:r>
        <w:t xml:space="preserve"> </w:t>
      </w:r>
      <w:r>
        <w:rPr>
          <w:bCs/>
          <w:b/>
        </w:rPr>
        <w:t xml:space="preserve">Diplomat</w:t>
      </w:r>
      <w:r>
        <w:t xml:space="preserve"> </w:t>
      </w:r>
      <w:r>
        <w:t xml:space="preserve">stationed in a developing economy is to foster economic ties that are mutually beneficial. In</w:t>
      </w:r>
      <w:r>
        <w:t xml:space="preserve"> </w:t>
      </w:r>
      <w:r>
        <w:rPr>
          <w:bCs/>
          <w:b/>
        </w:rPr>
        <w:t xml:space="preserve">Ghana Accra</w:t>
      </w:r>
      <w:r>
        <w:t xml:space="preserve">, this involves deep engagement with key sectors such as cocoa production, gold mining, and increasingly, the digital services industry.</w:t>
      </w:r>
    </w:p>
    <w:bookmarkStart w:id="22" w:name="trade-facilitation"/>
    <w:p>
      <w:pPr>
        <w:pStyle w:val="Heading3"/>
      </w:pPr>
      <w:r>
        <w:t xml:space="preserve">3.1 Trade Facilitation</w:t>
      </w:r>
    </w:p>
    <w:p>
      <w:pPr>
        <w:pStyle w:val="FirstParagraph"/>
      </w:pPr>
      <w:r>
        <w:t xml:space="preserve">A significant portion of a</w:t>
      </w:r>
      <w:r>
        <w:t xml:space="preserve"> </w:t>
      </w:r>
      <w:r>
        <w:rPr>
          <w:bCs/>
          <w:b/>
        </w:rPr>
        <w:t xml:space="preserve">Diplomat’s</w:t>
      </w:r>
      <w:r>
        <w:t xml:space="preserve"> </w:t>
      </w:r>
      <w:r>
        <w:t xml:space="preserve">daily routine in Accra involves negotiating trade frameworks. For instance, discussions surrounding the African Continental Free Trade Area (AfCFTA), whose secretariat is headquartered in Accra, provide a unique platform for diplomatic engagement. The</w:t>
      </w:r>
      <w:r>
        <w:t xml:space="preserve"> </w:t>
      </w:r>
      <w:r>
        <w:rPr>
          <w:bCs/>
          <w:b/>
        </w:rPr>
        <w:t xml:space="preserve">Diplomat</w:t>
      </w:r>
      <w:r>
        <w:t xml:space="preserve"> </w:t>
      </w:r>
      <w:r>
        <w:t xml:space="preserve">acts as an intermediary, ensuring that their home country’s businesses can effectively integrate into regional supply chains. This requires not only high-level government meetings but also grassroots engagement with local chambers of commerce and small-to-medium enterprises (SMEs) in Accra.</w:t>
      </w:r>
    </w:p>
    <w:bookmarkEnd w:id="22"/>
    <w:bookmarkStart w:id="23" w:name="investment-promotion"/>
    <w:p>
      <w:pPr>
        <w:pStyle w:val="Heading3"/>
      </w:pPr>
      <w:r>
        <w:t xml:space="preserve">3.2 Investment Promotion</w:t>
      </w:r>
    </w:p>
    <w:p>
      <w:pPr>
        <w:pStyle w:val="FirstParagraph"/>
      </w:pPr>
      <w:r>
        <w:rPr>
          <w:bCs/>
          <w:b/>
        </w:rPr>
        <w:t xml:space="preserve">Ghana Accra</w:t>
      </w:r>
      <w:r>
        <w:t xml:space="preserve"> </w:t>
      </w:r>
      <w:r>
        <w:t xml:space="preserve">is actively seeking foreign direct investment (FDI) to diversify its economy beyond traditional commodities. The</w:t>
      </w:r>
      <w:r>
        <w:t xml:space="preserve"> </w:t>
      </w:r>
      <w:r>
        <w:rPr>
          <w:bCs/>
          <w:b/>
        </w:rPr>
        <w:t xml:space="preserve">Diplomat</w:t>
      </w:r>
      <w:r>
        <w:t xml:space="preserve">, therefore, takes on the role of a brand ambassador for their home country’s investment climate. This involves organizing investment forums, facilitating site visits for potential partners, and providing legal and regulatory guidance to foreign investors wary of entering emerging markets.</w:t>
      </w:r>
    </w:p>
    <w:bookmarkEnd w:id="23"/>
    <w:bookmarkEnd w:id="24"/>
    <w:bookmarkStart w:id="27" w:name="X7b420102c3957074b1c21bcc218b97980dfdd16"/>
    <w:p>
      <w:pPr>
        <w:pStyle w:val="Heading2"/>
      </w:pPr>
      <w:r>
        <w:t xml:space="preserve">4. Political Engagement and Regional Security</w:t>
      </w:r>
    </w:p>
    <w:p>
      <w:pPr>
        <w:pStyle w:val="FirstParagraph"/>
      </w:pPr>
      <w:r>
        <w:t xml:space="preserve">Beyond economics, the political role of the</w:t>
      </w:r>
      <w:r>
        <w:t xml:space="preserve"> </w:t>
      </w:r>
      <w:r>
        <w:rPr>
          <w:bCs/>
          <w:b/>
        </w:rPr>
        <w:t xml:space="preserve">Diplomat</w:t>
      </w:r>
      <w:r>
        <w:t xml:space="preserve"> </w:t>
      </w:r>
      <w:r>
        <w:t xml:space="preserve">in</w:t>
      </w:r>
      <w:r>
        <w:t xml:space="preserve"> </w:t>
      </w:r>
      <w:r>
        <w:rPr>
          <w:bCs/>
          <w:b/>
        </w:rPr>
        <w:t xml:space="preserve">Ghana Accra</w:t>
      </w:r>
      <w:r>
        <w:t xml:space="preserve"> </w:t>
      </w:r>
      <w:r>
        <w:t xml:space="preserve">is crucial for regional stability. Ghana has long been a key contributor to United Nations peacekeeping missions and ECOWAS interventions. The diplomatic corps plays a vital role in coordinating these efforts.</w:t>
      </w:r>
    </w:p>
    <w:bookmarkStart w:id="25" w:name="peacebuilding-and-conflict-resolution"/>
    <w:p>
      <w:pPr>
        <w:pStyle w:val="Heading3"/>
      </w:pPr>
      <w:r>
        <w:t xml:space="preserve">4.1 Peacebuilding and Conflict Resolution</w:t>
      </w:r>
    </w:p>
    <w:p>
      <w:pPr>
        <w:pStyle w:val="FirstParagraph"/>
      </w:pPr>
      <w:r>
        <w:t xml:space="preserve">In times of regional crisis, such as political unrest in neighboring Burkina Faso or Mali, the</w:t>
      </w:r>
      <w:r>
        <w:t xml:space="preserve"> </w:t>
      </w:r>
      <w:r>
        <w:rPr>
          <w:bCs/>
          <w:b/>
        </w:rPr>
        <w:t xml:space="preserve">Diplomat</w:t>
      </w:r>
      <w:r>
        <w:t xml:space="preserve"> </w:t>
      </w:r>
      <w:r>
        <w:t xml:space="preserve">based in Accra often serves as a critical liaison for international mediation efforts. They provide real-time intelligence to their home government’s foreign ministry and coordinate humanitarian aid responses. The credibility of Ghana’s democratic institutions allows the</w:t>
      </w:r>
      <w:r>
        <w:t xml:space="preserve"> </w:t>
      </w:r>
      <w:r>
        <w:rPr>
          <w:bCs/>
          <w:b/>
        </w:rPr>
        <w:t xml:space="preserve">Diplomat</w:t>
      </w:r>
      <w:r>
        <w:t xml:space="preserve"> </w:t>
      </w:r>
      <w:r>
        <w:t xml:space="preserve">to host track-II diplomacy meetings, bringing together opposition leaders, civil society figures, and regional stakeholders in a neutral setting.</w:t>
      </w:r>
    </w:p>
    <w:bookmarkEnd w:id="25"/>
    <w:bookmarkStart w:id="26" w:name="democratic-advocacy"/>
    <w:p>
      <w:pPr>
        <w:pStyle w:val="Heading3"/>
      </w:pPr>
      <w:r>
        <w:t xml:space="preserve">4.2 Democratic Advocacy</w:t>
      </w:r>
    </w:p>
    <w:p>
      <w:pPr>
        <w:pStyle w:val="FirstParagraph"/>
      </w:pPr>
      <w:r>
        <w:t xml:space="preserve">The</w:t>
      </w:r>
      <w:r>
        <w:t xml:space="preserve"> </w:t>
      </w:r>
      <w:r>
        <w:rPr>
          <w:bCs/>
          <w:b/>
        </w:rPr>
        <w:t xml:space="preserve">Diplomat</w:t>
      </w:r>
      <w:r>
        <w:t xml:space="preserve"> </w:t>
      </w:r>
      <w:r>
        <w:t xml:space="preserve">also serves as an advocate for democratic values. By engaging with Ghana’s Electoral Commission and human rights organizations, they monitor the integrity of elections and support civil society initiatives. This soft power approach strengthens long-term bilateral relationships based on shared values rather than just transactional interests.</w:t>
      </w:r>
    </w:p>
    <w:bookmarkEnd w:id="26"/>
    <w:bookmarkEnd w:id="27"/>
    <w:bookmarkStart w:id="28" w:name="challenges-faced-by-the-diplomat"/>
    <w:p>
      <w:pPr>
        <w:pStyle w:val="Heading2"/>
      </w:pPr>
      <w:r>
        <w:t xml:space="preserve">5. Challenges Faced by the Diplomat</w:t>
      </w:r>
    </w:p>
    <w:p>
      <w:pPr>
        <w:pStyle w:val="FirstParagraph"/>
      </w:pPr>
      <w:r>
        <w:t xml:space="preserve">Navigating life and work in</w:t>
      </w:r>
      <w:r>
        <w:t xml:space="preserve"> </w:t>
      </w:r>
      <w:r>
        <w:rPr>
          <w:bCs/>
          <w:b/>
        </w:rPr>
        <w:t xml:space="preserve">Ghana Accra</w:t>
      </w:r>
      <w:r>
        <w:t xml:space="preserve"> </w:t>
      </w:r>
      <w:r>
        <w:t xml:space="preserve">presents distinct challenges for the international community. Bureaucratic hurdles can sometimes slow down administrative processes, requiring patience and persistence from the</w:t>
      </w:r>
      <w:r>
        <w:t xml:space="preserve"> </w:t>
      </w:r>
      <w:r>
        <w:rPr>
          <w:bCs/>
          <w:b/>
        </w:rPr>
        <w:t xml:space="preserve">Diplomat</w:t>
      </w:r>
      <w:r>
        <w:t xml:space="preserve">. Furthermore, cultural nuances play a significant role in Ghanaian society. Direct confrontation is often avoided in favor of consensus-building and respect for hierarchy. A skilled</w:t>
      </w:r>
      <w:r>
        <w:t xml:space="preserve"> </w:t>
      </w:r>
      <w:r>
        <w:rPr>
          <w:bCs/>
          <w:b/>
        </w:rPr>
        <w:t xml:space="preserve">Diplomat</w:t>
      </w:r>
      <w:r>
        <w:t xml:space="preserve"> </w:t>
      </w:r>
      <w:r>
        <w:t xml:space="preserve">must adapt their communication style to align with local customs (Akan traditions) to build trust.</w:t>
      </w:r>
    </w:p>
    <w:p>
      <w:pPr>
        <w:pStyle w:val="BodyText"/>
      </w:pPr>
      <w:r>
        <w:t xml:space="preserve">Additionally, the rapidly changing political landscape requires constant vigilance. The potential for policy shifts in Ghana’s new administration means that the</w:t>
      </w:r>
      <w:r>
        <w:t xml:space="preserve"> </w:t>
      </w:r>
      <w:r>
        <w:rPr>
          <w:bCs/>
          <w:b/>
        </w:rPr>
        <w:t xml:space="preserve">Diplomat</w:t>
      </w:r>
      <w:r>
        <w:t xml:space="preserve"> </w:t>
      </w:r>
      <w:r>
        <w:t xml:space="preserve">must maintain open lines of communication across all government ministries, not just the Ministry of Foreign Affairs. Economic volatility in Accra also necessitates flexible diplomatic strategies; what works during a period of growth may fail during a recession.</w:t>
      </w:r>
    </w:p>
    <w:bookmarkEnd w:id="28"/>
    <w:bookmarkStart w:id="29" w:name="X1db771cb547ce3819360451d6d2e5e743dc1973"/>
    <w:p>
      <w:pPr>
        <w:pStyle w:val="Heading2"/>
      </w:pPr>
      <w:r>
        <w:t xml:space="preserve">6. Case Example: The Tech Diplomacy Initiative</w:t>
      </w:r>
    </w:p>
    <w:p>
      <w:pPr>
        <w:pStyle w:val="FirstParagraph"/>
      </w:pPr>
      <w:r>
        <w:t xml:space="preserve">A recent successful initiative highlights the evolving role of the</w:t>
      </w:r>
      <w:r>
        <w:t xml:space="preserve"> </w:t>
      </w:r>
      <w:r>
        <w:rPr>
          <w:bCs/>
          <w:b/>
        </w:rPr>
        <w:t xml:space="preserve">Diplomat</w:t>
      </w:r>
      <w:r>
        <w:t xml:space="preserve">. Recognizing Accra’s emergence as "Africa’s Silicon Savannah," several embassies launched a joint "Tech Diplomacy" program. The goal was to connect European and American tech firms with Ghanaian startups. The</w:t>
      </w:r>
      <w:r>
        <w:t xml:space="preserve"> </w:t>
      </w:r>
      <w:r>
        <w:rPr>
          <w:bCs/>
          <w:b/>
        </w:rPr>
        <w:t xml:space="preserve">Diplomat</w:t>
      </w:r>
      <w:r>
        <w:t xml:space="preserve"> </w:t>
      </w:r>
      <w:r>
        <w:t xml:space="preserve">coordinated hackathons, provided visa facilitation for foreign experts, and secured government endorsements for pilot projects. This case demonstrates how the</w:t>
      </w:r>
      <w:r>
        <w:t xml:space="preserve"> </w:t>
      </w:r>
      <w:r>
        <w:rPr>
          <w:bCs/>
          <w:b/>
        </w:rPr>
        <w:t xml:space="preserve">Diplomat</w:t>
      </w:r>
      <w:r>
        <w:t xml:space="preserve"> </w:t>
      </w:r>
      <w:r>
        <w:t xml:space="preserve">in</w:t>
      </w:r>
      <w:r>
        <w:t xml:space="preserve"> </w:t>
      </w:r>
      <w:r>
        <w:rPr>
          <w:bCs/>
          <w:b/>
        </w:rPr>
        <w:t xml:space="preserve">Ghana Accra</w:t>
      </w:r>
      <w:r>
        <w:t xml:space="preserve"> </w:t>
      </w:r>
      <w:r>
        <w:t xml:space="preserve">is moving beyond traditional political duties to become an enabler of innovation and digital transformation.</w:t>
      </w:r>
    </w:p>
    <w:bookmarkEnd w:id="29"/>
    <w:bookmarkStart w:id="30" w:name="conclusion"/>
    <w:p>
      <w:pPr>
        <w:pStyle w:val="Heading2"/>
      </w:pPr>
      <w:r>
        <w:t xml:space="preserve">7. Conclusion</w:t>
      </w:r>
    </w:p>
    <w:p>
      <w:pPr>
        <w:pStyle w:val="FirstParagraph"/>
      </w:pPr>
      <w:r>
        <w:t xml:space="preserve">The role of the</w:t>
      </w:r>
      <w:r>
        <w:t xml:space="preserve"> </w:t>
      </w:r>
      <w:r>
        <w:rPr>
          <w:bCs/>
          <w:b/>
        </w:rPr>
        <w:t xml:space="preserve">Diplomat</w:t>
      </w:r>
      <w:r>
        <w:t xml:space="preserve"> </w:t>
      </w:r>
      <w:r>
        <w:t xml:space="preserve">in</w:t>
      </w:r>
      <w:r>
        <w:t xml:space="preserve"> </w:t>
      </w:r>
      <w:r>
        <w:rPr>
          <w:bCs/>
          <w:b/>
        </w:rPr>
        <w:t xml:space="preserve">Ghana Accra</w:t>
      </w:r>
      <w:r>
        <w:t xml:space="preserve"> </w:t>
      </w:r>
      <w:r>
        <w:t xml:space="preserve">is far more complex than traditional definitions suggest. It requires a hybrid skill set combining economic acumen, political savvy, and cultural intelligence. As Ghana continues to assert its influence on the continental stage through initiatives like AfCFTA and its reputation for democratic stability, the importance of effective diplomatic engagement in Accra will only grow.</w:t>
      </w:r>
    </w:p>
    <w:p>
      <w:pPr>
        <w:pStyle w:val="BodyText"/>
      </w:pPr>
      <w:r>
        <w:t xml:space="preserve">For nations seeking to strengthen their ties with West Africa, investing in a robust diplomatic presence in</w:t>
      </w:r>
      <w:r>
        <w:t xml:space="preserve"> </w:t>
      </w:r>
      <w:r>
        <w:rPr>
          <w:bCs/>
          <w:b/>
        </w:rPr>
        <w:t xml:space="preserve">Ghana Accra</w:t>
      </w:r>
      <w:r>
        <w:t xml:space="preserve"> </w:t>
      </w:r>
      <w:r>
        <w:t xml:space="preserve">is not just about maintaining an embassy; it is about embedding oneself in a thriving ecosystem of trade, peace, and innovation. The modern</w:t>
      </w:r>
      <w:r>
        <w:t xml:space="preserve"> </w:t>
      </w:r>
      <w:r>
        <w:rPr>
          <w:bCs/>
          <w:b/>
        </w:rPr>
        <w:t xml:space="preserve">Diplomat</w:t>
      </w:r>
      <w:r>
        <w:t xml:space="preserve"> </w:t>
      </w:r>
      <w:r>
        <w:t xml:space="preserve">must be adaptable, culturally aware, and strategically focused to navigate the opportunities and challenges that this vibrant capital city presents.</w:t>
      </w:r>
    </w:p>
    <w:p>
      <w:pPr>
        <w:pStyle w:val="BodyText"/>
      </w:pPr>
      <w:r>
        <w:rPr>
          <w:bCs/>
          <w:b/>
        </w:rPr>
        <w:t xml:space="preserve">Final Thought:</w:t>
      </w:r>
      <w:r>
        <w:br/>
      </w:r>
      <w:r>
        <w:t xml:space="preserve">Success in Accra is measured not just by signed treaties, but by the depth of relationships built with local stakeholders. The true power of the</w:t>
      </w:r>
      <w:r>
        <w:t xml:space="preserve"> </w:t>
      </w:r>
      <w:r>
        <w:rPr>
          <w:bCs/>
          <w:b/>
        </w:rPr>
        <w:t xml:space="preserve">Diplomat</w:t>
      </w:r>
      <w:r>
        <w:t xml:space="preserve"> </w:t>
      </w:r>
      <w:r>
        <w:t xml:space="preserve">lies in their ability to bridge cultures and economies, turning potential friction points into opportunities for collaboration.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Diplomat in Ghana Accra</dc:title>
  <dc:creator/>
  <dc:language>en</dc:language>
  <cp:keywords/>
  <dcterms:created xsi:type="dcterms:W3CDTF">2026-07-29T06:51:55Z</dcterms:created>
  <dcterms:modified xsi:type="dcterms:W3CDTF">2026-07-29T06:51:55Z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