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Lifestyle</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c67c2f1599467e5a3df0bc1c47ccd812611d8c7"/>
    <w:p>
      <w:pPr>
        <w:pStyle w:val="Heading1"/>
      </w:pPr>
      <w:r>
        <w:t xml:space="preserve">The Diplomat Experience: Navigating Elite Living in Malaysia Kuala Lumpur</w:t>
      </w:r>
    </w:p>
    <w:p>
      <w:pPr>
        <w:pStyle w:val="FirstParagraph"/>
      </w:pPr>
      <w:r>
        <w:rPr>
          <w:bCs/>
          <w:b/>
        </w:rPr>
        <w:t xml:space="preserve">Case Study Subject:</w:t>
      </w:r>
      <w:r>
        <w:br/>
      </w:r>
      <w:r>
        <w:t xml:space="preserve">The Modern Diplomatic Corps</w:t>
      </w:r>
      <w:r>
        <w:br/>
      </w:r>
      <w:r>
        <w:br/>
      </w:r>
      <w:r>
        <w:rPr>
          <w:bCs/>
          <w:b/>
        </w:rPr>
        <w:t xml:space="preserve">Locus of Analysis:</w:t>
      </w:r>
      <w:r>
        <w:br/>
      </w:r>
      <w:r>
        <w:t xml:space="preserve">Malaysia, Kuala Lumpur</w:t>
      </w:r>
      <w:r>
        <w:br/>
      </w:r>
      <w:r>
        <w:br/>
      </w:r>
      <w:r>
        <w:rPr>
          <w:bCs/>
          <w:b/>
        </w:rPr>
        <w:t xml:space="preserve">Status Profile:</w:t>
      </w:r>
      <w:r>
        <w:br/>
      </w:r>
      <w:r>
        <w:t xml:space="preserve">High-Net-Worth Individual / Foreign Envoy</w:t>
      </w:r>
      <w:r>
        <w:br/>
      </w:r>
      <w:r>
        <w:br/>
      </w:r>
    </w:p>
    <w:bookmarkStart w:id="20" w:name="X944f7f42b767ff1d35c08b222ee8415d953e44f"/>
    <w:p>
      <w:pPr>
        <w:pStyle w:val="Heading2"/>
      </w:pPr>
      <w:r>
        <w:t xml:space="preserve">Preface: The Intersection of Tradition and Modernity</w:t>
      </w:r>
    </w:p>
    <w:p>
      <w:pPr>
        <w:pStyle w:val="FirstParagraph"/>
      </w:pPr>
      <w:r>
        <w:t xml:space="preserve">For centuries, the title of a diplomat has signified a unique intersection of privilege, responsibility, and cultural bridge-building. However, in the 21st century, being a diplomat is not merely about conducting negotiations; it is about curating an existence that balances intense professional demands with personal comfort and luxury. This case study explores the specific lifestyle requirements of a modern</w:t>
      </w:r>
      <w:r>
        <w:t xml:space="preserve"> </w:t>
      </w:r>
      <w:r>
        <w:rPr>
          <w:bCs/>
          <w:b/>
        </w:rPr>
        <w:t xml:space="preserve">Diplomat</w:t>
      </w:r>
      <w:r>
        <w:t xml:space="preserve"> </w:t>
      </w:r>
      <w:r>
        <w:t xml:space="preserve">residing in</w:t>
      </w:r>
      <w:r>
        <w:t xml:space="preserve"> </w:t>
      </w:r>
      <w:r>
        <w:rPr>
          <w:bCs/>
          <w:b/>
        </w:rPr>
        <w:t xml:space="preserve">Malaysia Kuala Lumpur</w:t>
      </w:r>
      <w:r>
        <w:t xml:space="preserve">. As one of the most dynamic economic hubs in Southeast Asia,</w:t>
      </w:r>
      <w:r>
        <w:t xml:space="preserve"> </w:t>
      </w:r>
      <w:r>
        <w:rPr>
          <w:bCs/>
          <w:b/>
        </w:rPr>
        <w:t xml:space="preserve">Malaysia Kuala Lumpur</w:t>
      </w:r>
      <w:r>
        <w:t xml:space="preserve"> </w:t>
      </w:r>
      <w:r>
        <w:t xml:space="preserve">offers a complex ecosystem that challenges traditional perceptions while offering unparalleled advantages for those holding diplomatic passports and status.</w:t>
      </w:r>
      <w:r>
        <w:t xml:space="preserve"> </w:t>
      </w:r>
      <w:r>
        <w:t xml:space="preserve">The objective of this document is to analyze how the unique geopolitical and social fabric of</w:t>
      </w:r>
      <w:r>
        <w:t xml:space="preserve"> </w:t>
      </w:r>
      <w:r>
        <w:rPr>
          <w:bCs/>
          <w:b/>
        </w:rPr>
        <w:t xml:space="preserve">Malaysia Kuala Lumpur</w:t>
      </w:r>
      <w:r>
        <w:t xml:space="preserve"> </w:t>
      </w:r>
      <w:r>
        <w:t xml:space="preserve">shapes the daily life, housing choices, security protocols, and cultural integration strategies employed by a senior diplomat in this region. It serves as a blueprint for understanding what it truly means to live with diplomatic privilege in one of Asia’s most vibrant capitals.</w:t>
      </w:r>
    </w:p>
    <w:bookmarkEnd w:id="20"/>
    <w:bookmarkStart w:id="21" w:name="Xa4a613673eb37a0ac38d89fbfcf3d840722faac"/>
    <w:p>
      <w:pPr>
        <w:pStyle w:val="Heading2"/>
      </w:pPr>
      <w:r>
        <w:t xml:space="preserve">Geographic Context: The Kuala Lumpur Advantage</w:t>
      </w:r>
    </w:p>
    <w:p>
      <w:pPr>
        <w:pStyle w:val="FirstParagraph"/>
      </w:pPr>
      <w:r>
        <w:t xml:space="preserve">To understand the life of a diplomat, one must first understand the stage upon which they perform their duties.</w:t>
      </w:r>
      <w:r>
        <w:t xml:space="preserve"> </w:t>
      </w:r>
      <w:r>
        <w:rPr>
          <w:bCs/>
          <w:b/>
        </w:rPr>
        <w:t xml:space="preserve">Malaysia Kuala Lumpur</w:t>
      </w:r>
      <w:r>
        <w:t xml:space="preserve">, often referred to simply as KL, is a city of stark contrasts and rapid evolution. Unlike older capitals that may feel stagnant or overly rigid,</w:t>
      </w:r>
      <w:r>
        <w:t xml:space="preserve"> </w:t>
      </w:r>
      <w:r>
        <w:rPr>
          <w:bCs/>
          <w:b/>
        </w:rPr>
        <w:t xml:space="preserve">Malaysia Kuala Lumpur</w:t>
      </w:r>
      <w:r>
        <w:t xml:space="preserve"> </w:t>
      </w:r>
      <w:r>
        <w:t xml:space="preserve">is characterized by its "liveability" index, which frequently ranks it among the top cities in the developing world.</w:t>
      </w:r>
      <w:r>
        <w:t xml:space="preserve"> </w:t>
      </w:r>
      <w:r>
        <w:t xml:space="preserve">For a</w:t>
      </w:r>
      <w:r>
        <w:t xml:space="preserve"> </w:t>
      </w:r>
      <w:r>
        <w:rPr>
          <w:bCs/>
          <w:b/>
        </w:rPr>
        <w:t xml:space="preserve">Diplomat</w:t>
      </w:r>
      <w:r>
        <w:t xml:space="preserve">, this environment presents specific opportunities and challenges. The city is home to over 140 foreign embassies and consulates, creating a dense diplomatic cluster known as the "Embassy Row." However, the urban sprawl of</w:t>
      </w:r>
      <w:r>
        <w:t xml:space="preserve"> </w:t>
      </w:r>
      <w:r>
        <w:rPr>
          <w:bCs/>
          <w:b/>
        </w:rPr>
        <w:t xml:space="preserve">Malaysia Kuala Lumpur</w:t>
      </w:r>
      <w:r>
        <w:t xml:space="preserve"> </w:t>
      </w:r>
      <w:r>
        <w:t xml:space="preserve">means that proximity to one’s post may be compromised by traffic congestion. Consequently, a successful diplomat in this locale must master the art of spatial navigation. The choice between residing in the historic, colonial charm of Bukit Bintang and the modern, high-security enclave of Mont Kiara is not just a matter of taste; it is a strategic decision that impacts security clearance times, access to international schools for diplomatic children, and networking opportunities with other envoys.</w:t>
      </w:r>
    </w:p>
    <w:bookmarkEnd w:id="21"/>
    <w:bookmarkStart w:id="22" w:name="X9b1d93c6ff59a9f1daa5fb461ea7e13750b89bf"/>
    <w:p>
      <w:pPr>
        <w:pStyle w:val="Heading2"/>
      </w:pPr>
      <w:r>
        <w:t xml:space="preserve">Housing and Infrastructure: The Diplomatic Enclave</w:t>
      </w:r>
    </w:p>
    <w:p>
      <w:pPr>
        <w:pStyle w:val="FirstParagraph"/>
      </w:pPr>
      <w:r>
        <w:t xml:space="preserve">Housing standards for a diplomat in</w:t>
      </w:r>
      <w:r>
        <w:t xml:space="preserve"> </w:t>
      </w:r>
      <w:r>
        <w:rPr>
          <w:bCs/>
          <w:b/>
        </w:rPr>
        <w:t xml:space="preserve">Malaysia Kuala Lumpur</w:t>
      </w:r>
      <w:r>
        <w:t xml:space="preserve"> </w:t>
      </w:r>
      <w:r>
        <w:t xml:space="preserve">have risen significantly in recent years. The expectation is no longer just safety, but holistic wellness. Modern diplomatic residences are increasingly found in gated communities that cater specifically to the</w:t>
      </w:r>
      <w:r>
        <w:t xml:space="preserve"> </w:t>
      </w:r>
      <w:r>
        <w:rPr>
          <w:bCs/>
          <w:b/>
        </w:rPr>
        <w:t xml:space="preserve">Diplomat</w:t>
      </w:r>
      <w:r>
        <w:t xml:space="preserve">. These enclaves offer 24-hour security, private medical clinics, and exclusive social clubs.</w:t>
      </w:r>
      <w:r>
        <w:t xml:space="preserve"> </w:t>
      </w:r>
      <w:r>
        <w:t xml:space="preserve">In the context of</w:t>
      </w:r>
      <w:r>
        <w:t xml:space="preserve"> </w:t>
      </w:r>
      <w:r>
        <w:rPr>
          <w:bCs/>
          <w:b/>
        </w:rPr>
        <w:t xml:space="preserve">Malaysia Kuala Lumpur</w:t>
      </w:r>
      <w:r>
        <w:t xml:space="preserve">, luxury apartments with panoramic views of the Petronas Twin Towers have become a status symbol. However, for those prioritizing privacy over prestige, landed properties in suburbs such as Damansara Heights are preferred by senior ambassadors from Western nations and Middle Eastern monarchies alike. These properties often feature staff quarters for domestic help—a crucial aspect of life in</w:t>
      </w:r>
      <w:r>
        <w:t xml:space="preserve"> </w:t>
      </w:r>
      <w:r>
        <w:rPr>
          <w:bCs/>
          <w:b/>
        </w:rPr>
        <w:t xml:space="preserve">Malaysia Kuala Lumpur</w:t>
      </w:r>
      <w:r>
        <w:t xml:space="preserve">, where the cost of living allows for a high standard of assisted living without straining the diplomatic budget excessively.</w:t>
      </w:r>
      <w:r>
        <w:t xml:space="preserve"> </w:t>
      </w:r>
      <w:r>
        <w:t xml:space="preserve">Furthermore, the infrastructure in</w:t>
      </w:r>
      <w:r>
        <w:t xml:space="preserve"> </w:t>
      </w:r>
      <w:r>
        <w:rPr>
          <w:bCs/>
          <w:b/>
        </w:rPr>
        <w:t xml:space="preserve">Malaysia Kuala Lumpur</w:t>
      </w:r>
      <w:r>
        <w:t xml:space="preserve"> </w:t>
      </w:r>
      <w:r>
        <w:t xml:space="preserve">has improved dramatically with the expansion of public transport networks. A modern diplomat is expected to utilize these systems occasionally to maintain local relevance, yet private transportation remains a staple due to security protocols and schedule flexibility.</w:t>
      </w:r>
    </w:p>
    <w:bookmarkEnd w:id="22"/>
    <w:bookmarkStart w:id="23" w:name="Xfc37f7d916ba8432249523bdccfdc115370f9a6"/>
    <w:p>
      <w:pPr>
        <w:pStyle w:val="Heading2"/>
      </w:pPr>
      <w:r>
        <w:t xml:space="preserve">Cultural Integration: Navigating Multiculturalism</w:t>
      </w:r>
    </w:p>
    <w:p>
      <w:pPr>
        <w:pStyle w:val="FirstParagraph"/>
      </w:pPr>
      <w:r>
        <w:t xml:space="preserve">Perhaps the most critical aspect of being a</w:t>
      </w:r>
      <w:r>
        <w:t xml:space="preserve"> </w:t>
      </w:r>
      <w:r>
        <w:rPr>
          <w:bCs/>
          <w:b/>
        </w:rPr>
        <w:t xml:space="preserve">Diplomat</w:t>
      </w:r>
      <w:r>
        <w:t xml:space="preserve"> </w:t>
      </w:r>
      <w:r>
        <w:t xml:space="preserve">in this region is cultural competence.</w:t>
      </w:r>
      <w:r>
        <w:t xml:space="preserve"> </w:t>
      </w:r>
      <w:r>
        <w:rPr>
          <w:bCs/>
          <w:b/>
        </w:rPr>
        <w:t xml:space="preserve">Malaysia Kuala Lumpur</w:t>
      </w:r>
      <w:r>
        <w:t xml:space="preserve"> </w:t>
      </w:r>
      <w:r>
        <w:t xml:space="preserve">is a melting pot of Malay, Chinese, Indian, and indigenous cultures. For the foreign envoy, failure to navigate these nuances can lead to significant professional setbacks.</w:t>
      </w:r>
      <w:r>
        <w:t xml:space="preserve"> </w:t>
      </w:r>
      <w:r>
        <w:t xml:space="preserve">This case study highlights that effective diplomacy in</w:t>
      </w:r>
      <w:r>
        <w:t xml:space="preserve"> </w:t>
      </w:r>
      <w:r>
        <w:rPr>
          <w:bCs/>
          <w:b/>
        </w:rPr>
        <w:t xml:space="preserve">Malaysia Kuala Lumpur</w:t>
      </w:r>
      <w:r>
        <w:t xml:space="preserve"> </w:t>
      </w:r>
      <w:r>
        <w:t xml:space="preserve">requires more than language skills; it requires emotional intelligence. A diplomat must understand the Islamic customs prevalent in the majority Malay population while respecting Chinese traditions during Lunar New Year or Hindu festivities during Deepavali. Social gatherings hosted by a</w:t>
      </w:r>
      <w:r>
        <w:t xml:space="preserve"> </w:t>
      </w:r>
      <w:r>
        <w:rPr>
          <w:bCs/>
          <w:b/>
        </w:rPr>
        <w:t xml:space="preserve">Diplomat</w:t>
      </w:r>
      <w:r>
        <w:t xml:space="preserve"> </w:t>
      </w:r>
      <w:r>
        <w:t xml:space="preserve">are rarely just dinner parties; they are intricate exercises in cultural diplomacy. Serving food that caters to halal requirements while offering non-alcoholic options alongside wine demonstrates a profound respect for the host nation’s values.</w:t>
      </w:r>
      <w:r>
        <w:t xml:space="preserve"> </w:t>
      </w:r>
      <w:r>
        <w:t xml:space="preserve">The social calendar in</w:t>
      </w:r>
      <w:r>
        <w:t xml:space="preserve"> </w:t>
      </w:r>
      <w:r>
        <w:rPr>
          <w:bCs/>
          <w:b/>
        </w:rPr>
        <w:t xml:space="preserve">Malaysia Kuala Lumpur</w:t>
      </w:r>
      <w:r>
        <w:t xml:space="preserve"> </w:t>
      </w:r>
      <w:r>
        <w:t xml:space="preserve">is dense. From diplomatic mixers at the American Club or the KL Country Club to state banquets at Perdana Putra, a diplomat’s schedule is dictated by protocol. However, the relaxed nature of Malaysian hospitality allows for genuine relationship building outside formal settings. This "soft power" aspect of diplomacy is often where breakthroughs in trade and cooperation occur, facilitated by the welcoming atmosphere unique to</w:t>
      </w:r>
      <w:r>
        <w:t xml:space="preserve"> </w:t>
      </w:r>
      <w:r>
        <w:rPr>
          <w:bCs/>
          <w:b/>
        </w:rPr>
        <w:t xml:space="preserve">Malaysia Kuala Lumpur</w:t>
      </w:r>
      <w:r>
        <w:t xml:space="preserve">.</w:t>
      </w:r>
    </w:p>
    <w:bookmarkEnd w:id="23"/>
    <w:bookmarkStart w:id="24" w:name="security-and-risk-management"/>
    <w:p>
      <w:pPr>
        <w:pStyle w:val="Heading2"/>
      </w:pPr>
      <w:r>
        <w:t xml:space="preserve">Security and Risk Management</w:t>
      </w:r>
    </w:p>
    <w:p>
      <w:pPr>
        <w:pStyle w:val="FirstParagraph"/>
      </w:pPr>
      <w:r>
        <w:t xml:space="preserve">Security remains a paramount concern for any</w:t>
      </w:r>
      <w:r>
        <w:t xml:space="preserve"> </w:t>
      </w:r>
      <w:r>
        <w:rPr>
          <w:bCs/>
          <w:b/>
        </w:rPr>
        <w:t xml:space="preserve">Diplomat</w:t>
      </w:r>
      <w:r>
        <w:t xml:space="preserve">, but the threat landscape in Southeast Asia is distinct. While terrorism remains a global concern, the immediate risks in</w:t>
      </w:r>
      <w:r>
        <w:t xml:space="preserve"> </w:t>
      </w:r>
      <w:r>
        <w:rPr>
          <w:bCs/>
          <w:b/>
        </w:rPr>
        <w:t xml:space="preserve">Malaysia Kuala Lumpur</w:t>
      </w:r>
      <w:r>
        <w:t xml:space="preserve"> </w:t>
      </w:r>
      <w:r>
        <w:t xml:space="preserve">are often non-violent, such as cyber-espionage or petty crime targeting luxury vehicles.</w:t>
      </w:r>
      <w:r>
        <w:t xml:space="preserve"> </w:t>
      </w:r>
      <w:r>
        <w:t xml:space="preserve">The residential security infrastructure provided by most diplomatic accommodations in KL is robust. However, personal vigilance is required. This includes the use of secure communication channels, regular cybersecurity audits for home offices, and awareness during travel within the country. The Malaysian government has significantly upgraded its counter-terrorism capabilities since incidents a decade ago, making</w:t>
      </w:r>
      <w:r>
        <w:t xml:space="preserve"> </w:t>
      </w:r>
      <w:r>
        <w:rPr>
          <w:bCs/>
          <w:b/>
        </w:rPr>
        <w:t xml:space="preserve">Malaysia Kuala Lumpur</w:t>
      </w:r>
      <w:r>
        <w:t xml:space="preserve"> </w:t>
      </w:r>
      <w:r>
        <w:t xml:space="preserve">generally safer for diplomatic personnel than it was in previous decades. Nevertheless, a prudent diplomat maintains close liaison with local intelligence services to stay ahead of potential threats to their mission or personal safety.</w:t>
      </w:r>
    </w:p>
    <w:bookmarkEnd w:id="24"/>
    <w:bookmarkStart w:id="25" w:name="economic-impact-and-soft-power"/>
    <w:p>
      <w:pPr>
        <w:pStyle w:val="Heading2"/>
      </w:pPr>
      <w:r>
        <w:t xml:space="preserve">Economic Impact and Soft Power</w:t>
      </w:r>
    </w:p>
    <w:p>
      <w:pPr>
        <w:pStyle w:val="FirstParagraph"/>
      </w:pPr>
      <w:r>
        <w:t xml:space="preserve">The presence of a high-profile</w:t>
      </w:r>
      <w:r>
        <w:t xml:space="preserve"> </w:t>
      </w:r>
      <w:r>
        <w:rPr>
          <w:bCs/>
          <w:b/>
        </w:rPr>
        <w:t xml:space="preserve">Diplomat</w:t>
      </w:r>
      <w:r>
        <w:t xml:space="preserve"> </w:t>
      </w:r>
      <w:r>
        <w:t xml:space="preserve">in</w:t>
      </w:r>
      <w:r>
        <w:t xml:space="preserve"> </w:t>
      </w:r>
      <w:r>
        <w:rPr>
          <w:bCs/>
          <w:b/>
        </w:rPr>
        <w:t xml:space="preserve">Malaysia Kuala Lumpur</w:t>
      </w:r>
      <w:r>
        <w:t xml:space="preserve"> </w:t>
      </w:r>
      <w:r>
        <w:t xml:space="preserve">contributes significantly to the local economy. Diplomatic families are significant consumers of luxury goods, real estate, healthcare services, and education. This influx of capital supports local businesses and reinforces the economic ties between the diplomat’s home country and Malaysia.</w:t>
      </w:r>
      <w:r>
        <w:t xml:space="preserve"> </w:t>
      </w:r>
      <w:r>
        <w:t xml:space="preserve">Moreover, cultural exchanges facilitated by embassies enrich</w:t>
      </w:r>
      <w:r>
        <w:t xml:space="preserve"> </w:t>
      </w:r>
      <w:r>
        <w:rPr>
          <w:bCs/>
          <w:b/>
        </w:rPr>
        <w:t xml:space="preserve">Malaysia Kuala Lumpur</w:t>
      </w:r>
      <w:r>
        <w:t xml:space="preserve">’s status as a global city. Exhibitions at the National Art Gallery, international film festivals sponsored by foreign missions, and academic collaborations with local universities like Universiti Malaya are all initiatives driven by diplomatic efforts. These activities enhance the soft power of both nations and foster a sense of global citizenship among locals.</w:t>
      </w:r>
    </w:p>
    <w:bookmarkEnd w:id="25"/>
    <w:bookmarkStart w:id="26" w:name="conclusion-the-future-of-diplomacy-in-kl"/>
    <w:p>
      <w:pPr>
        <w:pStyle w:val="Heading2"/>
      </w:pPr>
      <w:r>
        <w:t xml:space="preserve">Conclusion: The Future of Diplomacy in KL</w:t>
      </w:r>
    </w:p>
    <w:p>
      <w:pPr>
        <w:pStyle w:val="FirstParagraph"/>
      </w:pPr>
      <w:r>
        <w:t xml:space="preserve">In conclusion, the life of a</w:t>
      </w:r>
      <w:r>
        <w:t xml:space="preserve"> </w:t>
      </w:r>
      <w:r>
        <w:rPr>
          <w:bCs/>
          <w:b/>
        </w:rPr>
        <w:t xml:space="preserve">Diplomat</w:t>
      </w:r>
      <w:r>
        <w:t xml:space="preserve"> </w:t>
      </w:r>
      <w:r>
        <w:t xml:space="preserve">in</w:t>
      </w:r>
      <w:r>
        <w:t xml:space="preserve"> </w:t>
      </w:r>
      <w:r>
        <w:rPr>
          <w:bCs/>
          <w:b/>
        </w:rPr>
        <w:t xml:space="preserve">Malaysia Kuala Lumpur</w:t>
      </w:r>
      <w:r>
        <w:t xml:space="preserve"> </w:t>
      </w:r>
      <w:r>
        <w:t xml:space="preserve">is a complex tapestry woven from threads of high security, cultural sensitivity, luxury living, and strategic networking. It is no longer sufficient to simply reside in the city; one must engage with it deeply. The evolving skyline of</w:t>
      </w:r>
      <w:r>
        <w:t xml:space="preserve"> </w:t>
      </w:r>
      <w:r>
        <w:rPr>
          <w:bCs/>
          <w:b/>
        </w:rPr>
        <w:t xml:space="preserve">Malaysia Kuala Lumpur</w:t>
      </w:r>
      <w:r>
        <w:t xml:space="preserve">, with its blend of skyscrapers and lush green spaces, mirrors the diplomat’s own role: bridging the gap between tradition and modernity, local interests and international mandates.</w:t>
      </w:r>
      <w:r>
        <w:t xml:space="preserve"> </w:t>
      </w:r>
      <w:r>
        <w:t xml:space="preserve">As global dynamics shift, so too will the role of diplomacy in this dynamic hub. However, one constant remains: the need for a diplomat to be adaptable, culturally astute, and secure. For those who master these elements within</w:t>
      </w:r>
      <w:r>
        <w:t xml:space="preserve"> </w:t>
      </w:r>
      <w:r>
        <w:rPr>
          <w:bCs/>
          <w:b/>
        </w:rPr>
        <w:t xml:space="preserve">Malaysia Kuala Lumpur</w:t>
      </w:r>
      <w:r>
        <w:t xml:space="preserve">, the experience is not just a posting; it is a transformative chapter that defines their career and personal growth. This case study affirms that</w:t>
      </w:r>
      <w:r>
        <w:t xml:space="preserve"> </w:t>
      </w:r>
      <w:r>
        <w:rPr>
          <w:bCs/>
          <w:b/>
        </w:rPr>
        <w:t xml:space="preserve">Malaysia Kuala Lumpur</w:t>
      </w:r>
      <w:r>
        <w:t xml:space="preserve"> </w:t>
      </w:r>
      <w:r>
        <w:t xml:space="preserve">stands as a premier destination for modern diplomacy, offering an environment where protocol meets progress.</w:t>
      </w:r>
    </w:p>
    <w:p>
      <w:r>
        <w:pict>
          <v:rect style="width:0;height:1.5pt" o:hralign="center" o:hrstd="t" o:hr="t"/>
        </w:pict>
      </w:r>
    </w:p>
    <w:p>
      <w:pPr>
        <w:pStyle w:val="FirstParagraph"/>
      </w:pPr>
      <w:r>
        <w:rPr>
          <w:iCs/>
          <w:i/>
        </w:rPr>
        <w:t xml:space="preserve">Note: This case study is for informational purposes regarding diplomatic lifestyle trends in Southeast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Lifestyle in Malaysia Kuala Lumpur</dc:title>
  <dc:creator/>
  <dc:language>en</dc:language>
  <cp:keywords/>
  <dcterms:created xsi:type="dcterms:W3CDTF">2026-07-29T18:57:53Z</dcterms:created>
  <dcterms:modified xsi:type="dcterms:W3CDTF">2026-07-29T18:57:53Z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