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Senegal</w:t>
      </w:r>
      <w:r>
        <w:t xml:space="preserve"> </w:t>
      </w:r>
      <w:r>
        <w:t xml:space="preserve">Dakar</w:t>
      </w:r>
    </w:p>
    <w:bookmarkStart w:id="28" w:name="X9bb7eda54c9bf16f66952b30055ba857aa158eb"/>
    <w:p>
      <w:pPr>
        <w:pStyle w:val="Heading1"/>
      </w:pPr>
      <w:r>
        <w:t xml:space="preserve">Cross-Border Harmony and Economic Synergy in West Africa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Distribution:</w:t>
      </w:r>
    </w:p>
    <w:bookmarkStart w:id="20" w:name="executive-summary"/>
    <w:p>
      <w:pPr>
        <w:pStyle w:val="Heading3"/>
      </w:pPr>
      <w:r>
        <w:t xml:space="preserve">Executive Summary</w:t>
      </w:r>
    </w:p>
    <w:p>
      <w:pPr>
        <w:pStyle w:val="FirstParagraph"/>
      </w:pPr>
      <w:r>
        <w:t xml:space="preserve">This document serves as a comprehensive case study examining the multifaceted role of the modern diplomat stationed in Senegal Dakar. As a pivotal hub for West African commerce and culture, Senegal Dakar presents unique challenges and opportunities. This analysis explores how the skilled intervention of a trained Diplomat can navigate complex geopolitical landscapes, foster bilateral economic growth, and reinforce cultural ties between nations.</w:t>
      </w:r>
    </w:p>
    <w:bookmarkEnd w:id="20"/>
    <w:bookmarkStart w:id="21" w:name="X2eb1ee840d8b23c186e9a881fd45eac763a4fdf"/>
    <w:p>
      <w:pPr>
        <w:pStyle w:val="Heading2"/>
      </w:pPr>
      <w:r>
        <w:t xml:space="preserve">The Geographic and Cultural Significance of Senegal Dakar</w:t>
      </w:r>
    </w:p>
    <w:p>
      <w:pPr>
        <w:pStyle w:val="FirstParagraph"/>
      </w:pPr>
      <w:r>
        <w:t xml:space="preserve">To understand the necessity of high-level diplomatic engagement, one must first appreciate the strategic importance of Senegal Dakar. Located on the westernmost point of Africa, Senegal Dakar has long served as a gateway between Europe, North America, and the African continent. The city is not merely a port; it is a cultural capital that radiates influence throughout the Francophone world and beyond. The vibrant energy of Senegal Dakar, characterized by its historic architecture on Gorée Island and its dynamic modern skyline in Plateau district, creates an environment where international relations are lived daily.</w:t>
      </w:r>
    </w:p>
    <w:p>
      <w:pPr>
        <w:pStyle w:val="BodyText"/>
      </w:pPr>
      <w:r>
        <w:t xml:space="preserve">The local population possesses a deep respect for protocol and tradition, values that align closely with the core competencies of a professional Diplomat. In such a context, the ability to interpret subtle cultural cues is as important as negotiating trade tariffs. The concept of "Teranga"—the Wolof word for hospitality—is central to Senegalese society. A successful diplomatic mission in this region must leverage Teranga not just as a social courtesy, but as a strategic tool for building trust and long-term partnership.</w:t>
      </w:r>
    </w:p>
    <w:bookmarkEnd w:id="21"/>
    <w:bookmarkStart w:id="22" w:name="X4b3241f5442701ea6315910858d25645c07328a"/>
    <w:p>
      <w:pPr>
        <w:pStyle w:val="Heading2"/>
      </w:pPr>
      <w:r>
        <w:t xml:space="preserve">The Evolving Role of the Diplomat in Global Relations</w:t>
      </w:r>
    </w:p>
    <w:p>
      <w:pPr>
        <w:pStyle w:val="FirstParagraph"/>
      </w:pPr>
      <w:r>
        <w:t xml:space="preserve">In the 21st century, the role of a Diplomat has transcended traditional statecraft. While maintaining political alliances remains crucial, contemporary diplomacy is increasingly defined by public engagement, economic development facilitation, and crisis management. In Senegal Dakar, these roles converge intensively. The city hosts numerous international organizations, including UNESCO institutes and regional financial bodies. Consequently, the local Diplomat must function as a negotiator for multilateral agreements while simultaneously acting as an ambassador of their home country’s soft power.</w:t>
      </w:r>
    </w:p>
    <w:p>
      <w:pPr>
        <w:pStyle w:val="BodyText"/>
      </w:pPr>
      <w:r>
        <w:t xml:space="preserve">The modern Diplomat is expected to be polyglot in more than just language; they must be fluent in economics, cybersecurity policy, climate change mitigation strategies, and cultural anthropology. In Senegal Dakar, where issues such as migration routes and regional security are paramount, the Diplomat plays a critical role in intelligence sharing and cooperative law enforcement initiatives. This case study highlights that the effectiveness of a Diplomat is directly correlated to their adaptability and their depth of understanding of local nuances.</w:t>
      </w:r>
    </w:p>
    <w:bookmarkEnd w:id="22"/>
    <w:bookmarkStart w:id="23" w:name="X1c3b87d0f952a4effe14c4f6a19f3f78546902d"/>
    <w:p>
      <w:pPr>
        <w:pStyle w:val="Heading2"/>
      </w:pPr>
      <w:r>
        <w:t xml:space="preserve">Case Scenario: Navigating Economic Partnerships in Senegal Dakar</w:t>
      </w:r>
    </w:p>
    <w:p>
      <w:pPr>
        <w:pStyle w:val="FirstParagraph"/>
      </w:pPr>
      <w:r>
        <w:rPr>
          <w:bCs/>
          <w:b/>
        </w:rPr>
        <w:t xml:space="preserve">The Challenge:</w:t>
      </w:r>
      <w:r>
        <w:br/>
      </w:r>
      <w:r>
        <w:t xml:space="preserve">A foreign nation sought to expand its renewable energy portfolio by investing in solar infrastructure within Senegal. The primary obstacle was not technical feasibility, which was high due to the region's abundant sunlight, but rather regulatory uncertainty and community acceptance in rural areas surrounding potential project sites.</w:t>
      </w:r>
    </w:p>
    <w:p>
      <w:pPr>
        <w:pStyle w:val="BodyText"/>
      </w:pPr>
      <w:r>
        <w:rPr>
          <w:bCs/>
          <w:b/>
        </w:rPr>
        <w:t xml:space="preserve">The Diplomatic Intervention:</w:t>
      </w:r>
      <w:r>
        <w:br/>
      </w:r>
      <w:r>
        <w:t xml:space="preserve">The appointed Diplomat initiated a multi-tiered approach. First, they engaged with the Senegalese Ministry of Energy to streamline permitting processes, ensuring that legal frameworks favored sustainable investment. However, recognizing that top-down approval was insufficient without grassroots support, the Diplomat organized town hall meetings in collaboration with local traditional leaders.</w:t>
      </w:r>
    </w:p>
    <w:p>
      <w:pPr>
        <w:pStyle w:val="BodyText"/>
      </w:pPr>
      <w:r>
        <w:t xml:space="preserve">By adopting a respectful and transparent demeanor—a hallmark of effective Diplomacy—the representative built bridges between foreign investors and local communities. The Diplomat facilitated dialogues where community concerns regarding land use were addressed openly. This approach transformed potential opposition into partnership, with locals becoming stakeholders in the energy project.</w:t>
      </w:r>
    </w:p>
    <w:bookmarkEnd w:id="23"/>
    <w:bookmarkStart w:id="24" w:name="X4281c96f09521aab5325342fe429edfd5a5d8fc"/>
    <w:p>
      <w:pPr>
        <w:pStyle w:val="Heading2"/>
      </w:pPr>
      <w:r>
        <w:t xml:space="preserve">Cultural Intelligence as a Diplomatic Asset</w:t>
      </w:r>
    </w:p>
    <w:p>
      <w:pPr>
        <w:pStyle w:val="FirstParagraph"/>
      </w:pPr>
      <w:r>
        <w:t xml:space="preserve">The success of the aforementioned initiative underscores the critical importance of cultural intelligence for any Diplomat operating in Senegal Dakar. Language barriers were overcome not through immediate fluency, but through patience and the utilization of local interpreters who understood idiomatic expressions. For instance, understanding the difference between a formal greeting used in government buildings versus those used in neighborhood markets was vital for building authentic rapport.</w:t>
      </w:r>
    </w:p>
    <w:p>
      <w:pPr>
        <w:pStyle w:val="BodyText"/>
      </w:pPr>
      <w:r>
        <w:t xml:space="preserve">The Diplomat’s ability to participate in local festivals and religious observances demonstrated a genuine respect for Senegalese customs. This level of engagement is often overlooked by less experienced envoys but is fundamental to the reputation of the sending nation. In Senegal Dakar, where social cohesion is tightly woven into the fabric of daily life, being seen as an insider rather than just an outsider significantly accelerates diplomatic outcomes.</w:t>
      </w:r>
    </w:p>
    <w:bookmarkEnd w:id="24"/>
    <w:bookmarkStart w:id="25" w:name="challenges-and-strategic-adaptations"/>
    <w:p>
      <w:pPr>
        <w:pStyle w:val="Heading2"/>
      </w:pPr>
      <w:r>
        <w:t xml:space="preserve">Challenges and Strategic Adaptations</w:t>
      </w:r>
    </w:p>
    <w:p>
      <w:pPr>
        <w:pStyle w:val="FirstParagraph"/>
      </w:pPr>
      <w:r>
        <w:t xml:space="preserve">Navigating the geopolitical landscape in West Africa requires resilience. The Diplomat faces challenges ranging from bureaucratic inertia to shifting political alliances among neighboring countries. In Senegal Dakar, where the country often acts as a stabilizing force in a volatile region, the Diplomat must carefully balance neutrality with active support for democratic institutions.</w:t>
      </w:r>
    </w:p>
    <w:p>
      <w:pPr>
        <w:pStyle w:val="BodyText"/>
      </w:pPr>
      <w:r>
        <w:t xml:space="preserve">Furthermore, economic fluctuations in global markets can impact local stability. A proactive Diplomat monitors these trends closely and advises their home government on risk mitigation strategies. This involves maintaining open channels of communication not only with government officials but also with the private sector, civil society organizations, and media outlets.</w:t>
      </w:r>
    </w:p>
    <w:bookmarkEnd w:id="25"/>
    <w:bookmarkStart w:id="27" w:name="X8d1b3256ccc6b478591fb07d3d3e0c4d8e896ab"/>
    <w:p>
      <w:pPr>
        <w:pStyle w:val="Heading2"/>
      </w:pPr>
      <w:r>
        <w:t xml:space="preserve">Conclusion: The Enduring Value of Diplomacy in Senegal Dakar</w:t>
      </w:r>
    </w:p>
    <w:p>
      <w:pPr>
        <w:pStyle w:val="FirstParagraph"/>
      </w:pPr>
      <w:r>
        <w:t xml:space="preserve">This case study illustrates that the presence of a skilled Diplomat in Senegal Dakar is not merely ceremonial; it is a strategic imperative. The unique combination of cultural richness, economic potential, and geopolitical significance makes this location a critical node in global diplomacy. By leveraging local knowledge, respecting traditional values like Teranga, and employing modern negotiation tactics, the Diplomat facilitates mutually beneficial partnerships.</w:t>
      </w:r>
    </w:p>
    <w:p>
      <w:pPr>
        <w:pStyle w:val="BodyText"/>
      </w:pPr>
      <w:r>
        <w:t xml:space="preserve">As Senegal Dakar continues to grow as an economic powerhouse in West Africa, the demand for nuanced and effective diplomatic engagement will only increase. Nations that invest in training their envoys to understand the specific dynamics of this region are better positioned to secure their interests, promote peace, and foster prosperity. The role of the Diplomat remains timeless yet ever-evolving, adapting to the rhythms of Senegal Dakar while upholding the universal principles of dialogue and cooperation.</w:t>
      </w:r>
    </w:p>
    <w:bookmarkStart w:id="26" w:name="key-takeaways"/>
    <w:p>
      <w:pPr>
        <w:pStyle w:val="Heading3"/>
      </w:pPr>
      <w:r>
        <w:t xml:space="preserve">Key Takeaways</w:t>
      </w:r>
    </w:p>
    <w:p>
      <w:pPr>
        <w:numPr>
          <w:ilvl w:val="0"/>
          <w:numId w:val="1001"/>
        </w:numPr>
        <w:pStyle w:val="Compact"/>
      </w:pPr>
      <w:r>
        <w:rPr>
          <w:bCs/>
          <w:b/>
        </w:rPr>
        <w:t xml:space="preserve">Cultural Respect:</w:t>
      </w:r>
      <w:r>
        <w:t xml:space="preserve"> </w:t>
      </w:r>
      <w:r>
        <w:t xml:space="preserve">Understanding local customs is as vital as legal negotiation.</w:t>
      </w:r>
    </w:p>
    <w:p>
      <w:pPr>
        <w:numPr>
          <w:ilvl w:val="0"/>
          <w:numId w:val="1001"/>
        </w:numPr>
        <w:pStyle w:val="Compact"/>
      </w:pPr>
      <w:r>
        <w:rPr>
          <w:bCs/>
          <w:b/>
        </w:rPr>
        <w:t xml:space="preserve">Multifaceted Engagement:</w:t>
      </w:r>
      <w:r>
        <w:t xml:space="preserve"> </w:t>
      </w:r>
      <w:r>
        <w:t xml:space="preserve">Modern Diplomats must engage with governments, communities, and private sectors simultaneously.</w:t>
      </w:r>
    </w:p>
    <w:p>
      <w:pPr>
        <w:numPr>
          <w:ilvl w:val="0"/>
          <w:numId w:val="1001"/>
        </w:numPr>
        <w:pStyle w:val="Compact"/>
      </w:pPr>
      <w:r>
        <w:t xml:space="preserve">: Senegal Dakar’s geographic location necessitates a proactive diplomatic stance to address regional security and economic integration.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Diplomat in Senegal Dakar</dc:title>
  <dc:creator/>
  <dc:language>en</dc:language>
  <cp:keywords/>
  <dcterms:created xsi:type="dcterms:W3CDTF">2026-07-29T13:52:30Z</dcterms:created>
  <dcterms:modified xsi:type="dcterms:W3CDTF">2026-07-29T13:52:30Z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