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1" w:name="X5d5001f2b3b0b9b89b70acbcedfc45992dbe624"/>
    <w:p>
      <w:pPr>
        <w:pStyle w:val="Heading1"/>
      </w:pPr>
      <w:r>
        <w:t xml:space="preserve">The Strategic Nexus of Global Diplomacy and Urban Complexity in New York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International Relations Review Board</w:t>
      </w:r>
      <w:r>
        <w:br/>
      </w:r>
      <w:r>
        <w:rPr>
          <w:bCs/>
          <w:b/>
        </w:rPr>
        <w:t xml:space="preserve">Subject:</w:t>
      </w:r>
      <w:r>
        <w:t xml:space="preserve">An analysis of the role, challenges, and impact of a</w:t>
      </w:r>
      <w:r>
        <w:t xml:space="preserve"> </w:t>
      </w:r>
      <w:r>
        <w:t xml:space="preserve">Diplomat</w:t>
      </w:r>
      <w:r>
        <w:t xml:space="preserve"> </w:t>
      </w:r>
      <w:r>
        <w:t xml:space="preserve">operating within the unique ecosystem of</w:t>
      </w:r>
      <w:r>
        <w:t xml:space="preserve"> </w:t>
      </w:r>
      <w:r>
        <w:t xml:space="preserve">United States New York City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intricate dynamics between international representation and urban governance, focusing specifically on the role of a</w:t>
      </w:r>
      <w:r>
        <w:t xml:space="preserve"> </w:t>
      </w:r>
      <w:r>
        <w:rPr>
          <w:bCs/>
          <w:b/>
        </w:rPr>
        <w:t xml:space="preserve">Diplomat</w:t>
      </w:r>
      <w:r>
        <w:t xml:space="preserve">. While Washington D.C. is traditionally viewed as the political capital of power,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serves as its diplomatic counterpart, hosting over 175 foreign consulates and numerous UN missions. The purpose of this document is to analyze how a modern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navigates the complex socio-political landscape of NYC, balancing national interests with local community engagement in one of the most diverse metropolitan areas on Earth.</w:t>
      </w:r>
    </w:p>
    <w:bookmarkEnd w:id="20"/>
    <w:bookmarkStart w:id="21" w:name="X444fb03bf210cdddeb452ccd03e2135b1aec4bb"/>
    <w:p>
      <w:pPr>
        <w:pStyle w:val="Heading2"/>
      </w:pPr>
      <w:r>
        <w:t xml:space="preserve">2. Contextual Background: The New York Diplomatic Enclave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often referred to as "The Big Apple," is not merely an economic hub but a global stage for cultural exchange, humanitarian aid, and geopolitical negotiation. Within the framework of the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jurisdiction, the presence of foreign representatives is governed by a complex web of international law (specifically the Vienna Convention on Diplomatic Relations) and local municipal codes.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stationed in this environment faces a dual challenge: representing their home nation’s interests to federal agencies while simultaneously engaging with local stakeholders who have no direct federal authority.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issues such as immigration enforcement, public health crises, and climate change adaptation are often managed at the city level, requiring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to possess a nuanced understanding of municipal politics alongside traditional foreign policy.</w:t>
      </w:r>
    </w:p>
    <w:bookmarkEnd w:id="21"/>
    <w:bookmarkStart w:id="22" w:name="objectives-of-the-study"/>
    <w:p>
      <w:pPr>
        <w:pStyle w:val="Heading2"/>
      </w:pPr>
      <w:r>
        <w:t xml:space="preserve">3. Objectives of the Study</w:t>
      </w:r>
    </w:p>
    <w:p>
      <w:pPr>
        <w:pStyle w:val="FirstParagraph"/>
      </w:pPr>
      <w:r>
        <w:t xml:space="preserve">This case study aims to achieve three primary objectives: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Evaluate Operational Challenges:</w:t>
      </w:r>
      <w:r>
        <w:t xml:space="preserve"> </w:t>
      </w:r>
      <w:r>
        <w:t xml:space="preserve">Assess the logistical and bureaucratic hurdles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faces when operating in a high-density urban center like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Analyze Soft Power Dynamics:</w:t>
      </w:r>
      <w:r>
        <w:t xml:space="preserve"> </w:t>
      </w:r>
      <w:r>
        <w:t xml:space="preserve">Determine how cultural diplomacy is executed differently in NYC compared to traditional embassy capitals.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Critique Crisis Response Mechanisms:</w:t>
      </w:r>
      <w:r>
        <w:t xml:space="preserve"> </w:t>
      </w:r>
      <w:r>
        <w:t xml:space="preserve">Review how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coordinates with local authorities during emergencies, such as natural disasters or public health outbreaks, within the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framework.</w:t>
      </w:r>
    </w:p>
    <w:bookmarkEnd w:id="22"/>
    <w:bookmarkStart w:id="23" w:name="methodology-and-field-observations"/>
    <w:p>
      <w:pPr>
        <w:pStyle w:val="Heading2"/>
      </w:pPr>
      <w:r>
        <w:t xml:space="preserve">4. Methodology and Field Observations</w:t>
      </w:r>
    </w:p>
    <w:p>
      <w:pPr>
        <w:pStyle w:val="FirstParagraph"/>
      </w:pPr>
      <w:r>
        <w:t xml:space="preserve">Data for this case study was gathered through semi-structured interviews with serving consular officers, analysis of municipal policy documents from the</w:t>
      </w:r>
      <w:r>
        <w:t xml:space="preserve"> </w:t>
      </w:r>
      <w:r>
        <w:rPr>
          <w:bCs/>
          <w:b/>
          <w:iCs/>
          <w:i/>
        </w:rPr>
        <w:t xml:space="preserve">New York City</w:t>
      </w:r>
      <w:r>
        <w:t xml:space="preserve"> </w:t>
      </w:r>
      <w:r>
        <w:t xml:space="preserve">Department of City Planning, and observational data collected during public diplomatic events. The focus remains strictly on the functional role of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acting as an intermediary between their home nation and the host society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.</w:t>
      </w:r>
    </w:p>
    <w:p>
      <w:pPr>
        <w:pStyle w:val="BodyText"/>
      </w:pPr>
      <w:r>
        <w:t xml:space="preserve">A key finding in this methodology is the distinction between "Washington Diplomacy" (policy-focused, closed-door negotiations) and "New York Diplomacy" (engagement-focused, open-air community building).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in NYC must be visibly present, accessible, and culturally integrated to be effective.</w:t>
      </w:r>
    </w:p>
    <w:bookmarkEnd w:id="23"/>
    <w:bookmarkStart w:id="27" w:name="X2fa539f07771fd6224413608c708882bd8f1d71"/>
    <w:p>
      <w:pPr>
        <w:pStyle w:val="Heading2"/>
      </w:pPr>
      <w:r>
        <w:t xml:space="preserve">5. Case Analysis: The Dual Role of the Diplomat</w:t>
      </w:r>
    </w:p>
    <w:bookmarkStart w:id="24" w:name="X332babf8500d6bb7772f14e6a24f158d6b30251"/>
    <w:p>
      <w:pPr>
        <w:pStyle w:val="Heading3"/>
      </w:pPr>
      <w:r>
        <w:t xml:space="preserve">5.1 Navigating Urban Diversity and Community Engagement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cannot rely solely on formal state visits. The city’s demographic diversity means that foreign nationals living in NYC form vibrant communities. For instance, a Latin American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NYC must engage not only with federal immigration officials but also with local community leaders in neighborhoods like Jackson Heights or Washington Heights.</w:t>
      </w:r>
    </w:p>
    <w:p>
      <w:pPr>
        <w:pStyle w:val="BodyText"/>
      </w:pPr>
      <w:r>
        <w:t xml:space="preserve">The success of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is often measured by their ability to foster trust within these diaspora communities.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this involves participating in local festivals, supporting small businesses owned by compatriots, and addressing consular issues such as passport renewals with sensitivity to the unique legal status of many residents.</w:t>
      </w:r>
    </w:p>
    <w:bookmarkEnd w:id="24"/>
    <w:bookmarkStart w:id="25" w:name="X2bc362e3c2fcabd1db89ec43bc1bbb04e2c5ebd"/>
    <w:p>
      <w:pPr>
        <w:pStyle w:val="Heading3"/>
      </w:pPr>
      <w:r>
        <w:t xml:space="preserve">5.2 The Intersection of Global Policy and Local Governance</w:t>
      </w:r>
    </w:p>
    <w:p>
      <w:pPr>
        <w:pStyle w:val="FirstParagraph"/>
      </w:pPr>
      <w:r>
        <w:t xml:space="preserve">The relationship between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and the City of New York is symbiotic yet occasionally contentious. Climate change, for example, is a global issue that has immediate local impacts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 A forward-thinking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will collaborate with NYC’s Mayor’s Office of Sustainability to align their nation’s green initiatives with the city’s resilience strategies.</w:t>
      </w:r>
    </w:p>
    <w:p>
      <w:pPr>
        <w:pStyle w:val="BodyText"/>
      </w:pPr>
      <w:r>
        <w:t xml:space="preserve">This requires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to bypass traditional federal channels and engage directly with mayoral offices. In the context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this "paradiplomacy" allows for faster implementation of projects related to renewable energy, disaster preparedness, and public health infrastructure.</w:t>
      </w:r>
    </w:p>
    <w:bookmarkEnd w:id="25"/>
    <w:bookmarkStart w:id="26" w:name="security-and-privacy-in-a-metropolis"/>
    <w:p>
      <w:pPr>
        <w:pStyle w:val="Heading3"/>
      </w:pPr>
      <w:r>
        <w:t xml:space="preserve">5.3 Security and Privacy in a Metropolis</w:t>
      </w:r>
    </w:p>
    <w:p>
      <w:pPr>
        <w:pStyle w:val="FirstParagraph"/>
      </w:pPr>
      <w:r>
        <w:t xml:space="preserve">The density of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 </w:t>
      </w:r>
      <w:r>
        <w:t xml:space="preserve">presents unique security challenges for a</w:t>
      </w:r>
      <w:r>
        <w:t xml:space="preserve"> </w:t>
      </w:r>
      <w:r>
        <w:rPr>
          <w:iCs/>
          <w:i/>
        </w:rPr>
        <w:t xml:space="preserve">Diplomat</w:t>
      </w:r>
      <w:r>
        <w:t xml:space="preserve">. Unlike the more controlled environment of Washington D.C., NYC offers anonymity but also exposes diplomatic staff to higher risks of surveillance, cyber-attacks, and physical intrusion. The case study highlights that effective security protocols in NYC require cooperation with the NYPD and local intelligence agencies, necessitating a level of transparency that is often absent in other international capitals.</w:t>
      </w:r>
    </w:p>
    <w:bookmarkEnd w:id="26"/>
    <w:bookmarkEnd w:id="27"/>
    <w:bookmarkStart w:id="28" w:name="challenges-faced-by-the-diplomat"/>
    <w:p>
      <w:pPr>
        <w:pStyle w:val="Heading2"/>
      </w:pPr>
      <w:r>
        <w:t xml:space="preserve">6. Challenges Faced by the Diplomat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New York City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Overlap:</w:t>
      </w:r>
      <w:r>
        <w:t xml:space="preserve"> </w:t>
      </w:r>
      <w:r>
        <w:t xml:space="preserve">Navigating the jurisdictional lines between federal immigration laws and local sanctuary policies creates confusion for both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and their constituents.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Misinterpretation:</w:t>
      </w:r>
      <w:r>
        <w:t xml:space="preserve"> </w:t>
      </w:r>
      <w:r>
        <w:t xml:space="preserve">The fast-paced, informal nature of NYC culture can lead to missteps if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adheres too strictly to traditional protocol.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Cultural institutes and consular programs in NYC face high operational costs due to the real estate market in</w:t>
      </w:r>
      <w:r>
        <w:t xml:space="preserve"> </w:t>
      </w:r>
      <w:r>
        <w:rPr>
          <w:bCs/>
          <w:b/>
          <w:iCs/>
          <w:i/>
        </w:rPr>
        <w:t xml:space="preserve">New York City</w:t>
      </w:r>
      <w:r>
        <w:t xml:space="preserve">, forcing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to be highly efficient with limited budgets.</w:t>
      </w:r>
    </w:p>
    <w:bookmarkEnd w:id="28"/>
    <w:bookmarkStart w:id="29" w:name="recommendations-for-future-strategy"/>
    <w:p>
      <w:pPr>
        <w:pStyle w:val="Heading2"/>
      </w:pPr>
      <w:r>
        <w:t xml:space="preserve">7. Recommendations for Future Strategy</w:t>
      </w:r>
    </w:p>
    <w:p>
      <w:pPr>
        <w:pStyle w:val="FirstParagraph"/>
      </w:pPr>
      <w:r>
        <w:t xml:space="preserve">To enhance the effectiveness of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this environment, the following recommendations are proposed: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Institutionalize Local Partnerships:</w:t>
      </w:r>
      <w:r>
        <w:t xml:space="preserve"> </w:t>
      </w:r>
      <w:r>
        <w:t xml:space="preserve">Establish permanent liaison offices between foreign consulates and NYC borough governments to streamline cooperation on issues like public health and education.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Engagement Enhancement:</w:t>
      </w:r>
      <w:r>
        <w:t xml:space="preserve"> </w:t>
      </w:r>
      <w:r>
        <w:t xml:space="preserve">Utilize digital platforms to reach the younger demographic in</w:t>
      </w:r>
      <w:r>
        <w:t xml:space="preserve"> </w:t>
      </w:r>
      <w:r>
        <w:rPr>
          <w:bCs/>
          <w:b/>
          <w:iCs/>
          <w:i/>
        </w:rPr>
        <w:t xml:space="preserve">New York City</w:t>
      </w:r>
      <w:r>
        <w:t xml:space="preserve">, allowing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to shape narrative and counter misinformation more effectively than through traditional press releases.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Immersion Training:</w:t>
      </w:r>
      <w:r>
        <w:t xml:space="preserve"> </w:t>
      </w:r>
      <w:r>
        <w:t xml:space="preserve">Provide rigorous training for newly appointed</w:t>
      </w:r>
      <w:r>
        <w:t xml:space="preserve"> </w:t>
      </w:r>
      <w:r>
        <w:rPr>
          <w:bCs/>
          <w:b/>
        </w:rPr>
        <w:t xml:space="preserve">Diplomats</w:t>
      </w:r>
      <w:r>
        <w:t xml:space="preserve"> </w:t>
      </w:r>
      <w:r>
        <w:t xml:space="preserve">on the specific social dynamics of NYC, emphasizing the importance of local engagement over federal isolation.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New York City</w:t>
      </w:r>
    </w:p>
    <w:p>
      <w:pPr>
        <w:pStyle w:val="BodyText"/>
      </w:pPr>
      <w:r>
        <w:t xml:space="preserve">This case study concludes that a successful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view</w:t>
      </w:r>
      <w:r>
        <w:t xml:space="preserve"> </w:t>
      </w:r>
      <w:r>
        <w:rPr>
          <w:bCs/>
          <w:b/>
          <w:iCs/>
          <w:i/>
        </w:rPr>
        <w:t xml:space="preserve">New York CityUnited States New York City</w:t>
      </w:r>
    </w:p>
    <w:p>
      <w:pPr>
        <w:pStyle w:val="BodyText"/>
      </w:pPr>
      <w:r>
        <w:t xml:space="preserve">By adapting strategies to fit the local context of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a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can significantly enhance their nation’s reputation and influence, proving that diplomacy is not just conducted in boardrooms, but on the streets of one of the world's greatest cities.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Case Study Document. All references to Diplomat, United States New York City are critical to the understanding of this geopolitical analysis.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Diplomat in United States New York City</dc:title>
  <dc:creator/>
  <cp:keywords/>
  <dcterms:created xsi:type="dcterms:W3CDTF">2026-07-30T07:12:43Z</dcterms:created>
  <dcterms:modified xsi:type="dcterms:W3CDTF">2026-07-30T07:12:43Z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