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c006ed2ff72ec13c13cdb230d1d483583f9f4b"/>
    <w:p>
      <w:pPr>
        <w:pStyle w:val="Heading1"/>
      </w:pPr>
      <w:r>
        <w:t xml:space="preserve">The Role of the Diplomat in a Complex Global Landscape: A Case Study on United States San Francisco</w:t>
      </w:r>
    </w:p>
    <w:p>
      <w:pPr>
        <w:pStyle w:val="FirstParagraph"/>
      </w:pPr>
      <w:r>
        <w:rPr>
          <w:bCs/>
          <w:b/>
        </w:rPr>
        <w:t xml:space="preserve">Date:</w:t>
      </w:r>
      <w:r>
        <w:t xml:space="preserve"> </w:t>
      </w:r>
      <w:r>
        <w:t xml:space="preserve">October 2023</w:t>
      </w:r>
      <w:r>
        <w:br/>
      </w:r>
      <w:r>
        <w:rPr>
          <w:bCs/>
          <w:b/>
        </w:rPr>
        <w:t xml:space="preserve">Prepared By:</w:t>
      </w:r>
      <w:r>
        <w:br/>
      </w:r>
      <w:r>
        <w:rPr>
          <w:iCs/>
          <w:i/>
        </w:rPr>
        <w:t xml:space="preserve">[Your Name/Organization]</w:t>
      </w:r>
    </w:p>
    <w:bookmarkStart w:id="20" w:name="introduction-and-executive-summary"/>
    <w:p>
      <w:pPr>
        <w:pStyle w:val="Heading2"/>
      </w:pPr>
      <w:r>
        <w:t xml:space="preserve">1. Introduction and Executive Summary</w:t>
      </w:r>
    </w:p>
    <w:p>
      <w:pPr>
        <w:pStyle w:val="FirstParagraph"/>
      </w:pPr>
      <w:r>
        <w:t xml:space="preserve">In an era defined by rapid globalization, shifting geopolitical alliances, and the urgent need for international cooperation on climate change and technological regulation, the role of a diplomat has evolved significantly. This case study explores the multifaceted duties of a diplomat stationed in one of the most economically vibrant and culturally diverse cities in North America:</w:t>
      </w:r>
      <w:r>
        <w:t xml:space="preserve"> </w:t>
      </w:r>
      <w:r>
        <w:rPr>
          <w:bCs/>
          <w:b/>
        </w:rPr>
        <w:t xml:space="preserve">United States San Francisco</w:t>
      </w:r>
      <w:r>
        <w:t xml:space="preserve">. While traditionally associated with sovereign state interactions, modern diplomacy increasingly involves engaging with sub-national governments, private sector leaders, and civil society organizations. This document examines how a diplomat effectively navigates the unique political and social environment of</w:t>
      </w:r>
      <w:r>
        <w:t xml:space="preserve"> </w:t>
      </w:r>
      <w:r>
        <w:rPr>
          <w:bCs/>
          <w:b/>
        </w:rPr>
        <w:t xml:space="preserve">United States San Francisco</w:t>
      </w:r>
      <w:r>
        <w:t xml:space="preserve">, leveraging local assets to achieve broader national foreign policy objectives.</w:t>
      </w:r>
    </w:p>
    <w:p>
      <w:pPr>
        <w:pStyle w:val="BodyText"/>
      </w:pPr>
      <w:r>
        <w:t xml:space="preserve">The primary objective of this case study is to analyze the strategies employed by a senior diplomatic officer in fostering bilateral relations, promoting trade, and enhancing cultural exchange within the specific context of a major American hub. By focusing on</w:t>
      </w:r>
      <w:r>
        <w:t xml:space="preserve"> </w:t>
      </w:r>
      <w:r>
        <w:rPr>
          <w:bCs/>
          <w:b/>
        </w:rPr>
        <w:t xml:space="preserve">United States San Francisco</w:t>
      </w:r>
      <w:r>
        <w:t xml:space="preserve">, we highlight how local dynamics influence national diplomatic efforts.</w:t>
      </w:r>
    </w:p>
    <w:bookmarkEnd w:id="20"/>
    <w:bookmarkStart w:id="21" w:name="Xb069a9e304234931680ea65c3beef164331db23"/>
    <w:p>
      <w:pPr>
        <w:pStyle w:val="Heading2"/>
      </w:pPr>
      <w:r>
        <w:t xml:space="preserve">2. Contextual Background: The United States San Francisco Factor</w:t>
      </w:r>
    </w:p>
    <w:p>
      <w:pPr>
        <w:pStyle w:val="FirstParagraph"/>
      </w:pPr>
      <w:r>
        <w:rPr>
          <w:bCs/>
          <w:b/>
        </w:rPr>
        <w:t xml:space="preserve">United States San Francisco</w:t>
      </w:r>
      <w:r>
        <w:br/>
      </w:r>
      <w:r>
        <w:t xml:space="preserve">The City by the Bay, located in California, is not merely a tourist destination or a tech hub; it is a critical node in the global economy and international relations. As part of the</w:t>
      </w:r>
      <w:r>
        <w:t xml:space="preserve"> </w:t>
      </w:r>
      <w:r>
        <w:rPr>
          <w:bCs/>
          <w:b/>
        </w:rPr>
        <w:t xml:space="preserve">United States San Francisco</w:t>
      </w:r>
      <w:r>
        <w:t xml:space="preserve"> </w:t>
      </w:r>
      <w:r>
        <w:t xml:space="preserve">metropolitan area, this city boasts significant influence in technology (Silicon Valley proximity), finance (Wall Street West), entertainment, and progressive social policy. For any foreign nation seeking to engage with North America, establishing a strong foothold or relationship within</w:t>
      </w:r>
      <w:r>
        <w:t xml:space="preserve"> </w:t>
      </w:r>
      <w:r>
        <w:rPr>
          <w:bCs/>
          <w:b/>
        </w:rPr>
        <w:t xml:space="preserve">United States San Francisco</w:t>
      </w:r>
      <w:r>
        <w:br/>
      </w:r>
      <w:r>
        <w:t xml:space="preserve">The diplomatic mission must recognize that</w:t>
      </w:r>
      <w:r>
        <w:t xml:space="preserve"> </w:t>
      </w:r>
      <w:r>
        <w:rPr>
          <w:bCs/>
          <w:b/>
        </w:rPr>
        <w:t xml:space="preserve">United States San Francisco</w:t>
      </w:r>
      <w:r>
        <w:br/>
      </w:r>
      <w:r>
        <w:t xml:space="preserve">The city’s population is highly diverse, with substantial immigrant communities from Asia, Latin America, and Europe. This demographic makeup makes it an ideal testing ground for multicultural policies and a vital entry point for understanding the values of a segment of the American electorate.</w:t>
      </w:r>
    </w:p>
    <w:bookmarkEnd w:id="21"/>
    <w:bookmarkStart w:id="25" w:name="X4b49a00236810869845e9f8c38204ceca116a1c"/>
    <w:p>
      <w:pPr>
        <w:pStyle w:val="Heading2"/>
      </w:pPr>
      <w:r>
        <w:t xml:space="preserve">3. The Diplomat's Mandate in United States San Francisco</w:t>
      </w:r>
    </w:p>
    <w:p>
      <w:pPr>
        <w:pStyle w:val="FirstParagraph"/>
      </w:pPr>
      <w:r>
        <w:t xml:space="preserve">The diplomat stationed in this region operates under a dual mandate: representing their home country’s interests to federal authorities while simultaneously engaging with local stakeholders in</w:t>
      </w:r>
      <w:r>
        <w:t xml:space="preserve"> </w:t>
      </w:r>
      <w:r>
        <w:rPr>
          <w:bCs/>
          <w:b/>
        </w:rPr>
        <w:t xml:space="preserve">United States San Francisco</w:t>
      </w:r>
      <w:r>
        <w:t xml:space="preserve">. This section outlines the core pillars of their work.</w:t>
      </w:r>
    </w:p>
    <w:bookmarkStart w:id="22" w:name="economic-diplomacy-and-trade-promotion"/>
    <w:p>
      <w:pPr>
        <w:pStyle w:val="Heading3"/>
      </w:pPr>
      <w:r>
        <w:t xml:space="preserve">3.1 Economic Diplomacy and Trade Promotion</w:t>
      </w:r>
    </w:p>
    <w:p>
      <w:pPr>
        <w:pStyle w:val="FirstParagraph"/>
      </w:pPr>
      <w:r>
        <w:t xml:space="preserve">A primary responsibility of the diplomat is to facilitate trade and investment between their home country and businesses in</w:t>
      </w:r>
      <w:r>
        <w:t xml:space="preserve"> </w:t>
      </w:r>
      <w:r>
        <w:rPr>
          <w:bCs/>
          <w:b/>
        </w:rPr>
        <w:t xml:space="preserve">United States San Francisco</w:t>
      </w:r>
      <w:r>
        <w:t xml:space="preserve">. This involves organizing trade missions, hosting networking events for startup founders, venture capitalists, and corporate executives. For instance, the diplomat might work closely with local chambers of commerce in</w:t>
      </w:r>
      <w:r>
        <w:t xml:space="preserve"> </w:t>
      </w:r>
      <w:r>
        <w:rPr>
          <w:bCs/>
          <w:b/>
        </w:rPr>
        <w:t xml:space="preserve">United States San Francisco</w:t>
      </w:r>
      <w:r>
        <w:br/>
      </w:r>
      <w:r>
        <w:t xml:space="preserve">The goal is to create a conducive environment for exports and foreign direct investment. By highlighting regulatory synergies or joint research opportunities between universities in</w:t>
      </w:r>
      <w:r>
        <w:t xml:space="preserve"> </w:t>
      </w:r>
      <w:r>
        <w:rPr>
          <w:bCs/>
          <w:b/>
        </w:rPr>
        <w:t xml:space="preserve">United States San Francisco</w:t>
      </w:r>
      <w:r>
        <w:t xml:space="preserve"> </w:t>
      </w:r>
      <w:r>
        <w:t xml:space="preserve">and institutions back home, the diplomat can drive innovation-led partnerships.</w:t>
      </w:r>
    </w:p>
    <w:bookmarkEnd w:id="22"/>
    <w:bookmarkStart w:id="23" w:name="consular-services-and-civic-engagement"/>
    <w:p>
      <w:pPr>
        <w:pStyle w:val="Heading3"/>
      </w:pPr>
      <w:r>
        <w:t xml:space="preserve">3.2 Consular Services and Civic Engagement</w:t>
      </w:r>
    </w:p>
    <w:p>
      <w:pPr>
        <w:pStyle w:val="FirstParagraph"/>
      </w:pPr>
      <w:r>
        <w:t xml:space="preserve">In addition to high-level politics, the diplomat must manage consular affairs for citizens traveling to or living in</w:t>
      </w:r>
    </w:p>
    <w:p>
      <w:pPr>
        <w:pStyle w:val="BodyText"/>
      </w:pPr>
      <w:r>
        <w:br/>
      </w:r>
      <w:r>
        <w:t xml:space="preserve">This includes providing assistance during emergencies, issuing passports, and notarizing documents. However, in a cosmopolitan city like</w:t>
      </w:r>
      <w:r>
        <w:t xml:space="preserve"> </w:t>
      </w:r>
      <w:r>
        <w:rPr>
          <w:bCs/>
          <w:b/>
        </w:rPr>
        <w:t xml:space="preserve">United States San Francisco</w:t>
      </w:r>
      <w:r>
        <w:t xml:space="preserve">, this role extends further. The diplomat often acts as a bridge between their diaspora community and the host government, ensuring that the voices of expatriates are heard in local political discussions.</w:t>
      </w:r>
    </w:p>
    <w:bookmarkEnd w:id="23"/>
    <w:bookmarkStart w:id="24" w:name="soft-power-and-cultural-diplomacy"/>
    <w:p>
      <w:pPr>
        <w:pStyle w:val="Heading3"/>
      </w:pPr>
      <w:r>
        <w:t xml:space="preserve">3.3 Soft Power and Cultural Diplomacy</w:t>
      </w:r>
    </w:p>
    <w:p>
      <w:pPr>
        <w:pStyle w:val="FirstParagraph"/>
      </w:pPr>
      <w:r>
        <w:t xml:space="preserve">Cultural diplomacy is particularly effective in arts-centric cities like</w:t>
      </w:r>
    </w:p>
    <w:p>
      <w:pPr>
        <w:pStyle w:val="BodyText"/>
      </w:pPr>
      <w:r>
        <w:br/>
      </w:r>
      <w:r>
        <w:t xml:space="preserve">The diplomat leverages museums, film festivals, and academic exchanges to build mutual understanding. By showcasing their home country’s heritage through exhibitions in</w:t>
      </w:r>
      <w:r>
        <w:t xml:space="preserve"> </w:t>
      </w:r>
      <w:r>
        <w:rPr>
          <w:bCs/>
          <w:b/>
        </w:rPr>
        <w:t xml:space="preserve">United States San Francisco</w:t>
      </w:r>
      <w:r>
        <w:t xml:space="preserve">, they humanize their nation’s image and counteract negative stereotypes. This "soft power" approach builds long-term goodwill that complements hard political negotiations.</w:t>
      </w:r>
    </w:p>
    <w:bookmarkEnd w:id="24"/>
    <w:bookmarkEnd w:id="25"/>
    <w:bookmarkStart w:id="28" w:name="challenges-faced-by-the-diplomat"/>
    <w:p>
      <w:pPr>
        <w:pStyle w:val="Heading2"/>
      </w:pPr>
      <w:r>
        <w:t xml:space="preserve">4. Challenges Faced by the Diplomat</w:t>
      </w:r>
    </w:p>
    <w:p>
      <w:pPr>
        <w:pStyle w:val="FirstParagraph"/>
      </w:pPr>
      <w:r>
        <w:t xml:space="preserve">Navigating the diplomatic landscape in</w:t>
      </w:r>
    </w:p>
    <w:p>
      <w:pPr>
        <w:pStyle w:val="BodyText"/>
      </w:pPr>
      <w:r>
        <w:t xml:space="preserve">The first challenge is political polarization. As a stronghold of progressive politics,</w:t>
      </w:r>
    </w:p>
    <w:p>
      <w:pPr>
        <w:pStyle w:val="BodyText"/>
      </w:pPr>
      <w:r>
        <w:br/>
      </w:r>
      <w:r>
        <w:t xml:space="preserve">This can sometimes create friction with home country policies that may be more conservative or traditional. The diplomat must skillfully navigate these differences, emphasizing shared values such as human rights, environmental sustainability, and democratic ideals to find common ground.</w:t>
      </w:r>
    </w:p>
    <w:bookmarkStart w:id="26" w:name="bureaucratic-complexity"/>
    <w:p>
      <w:pPr>
        <w:pStyle w:val="Heading3"/>
      </w:pPr>
      <w:r>
        <w:t xml:space="preserve">4.2 Bureaucratic Complexity</w:t>
      </w:r>
    </w:p>
    <w:p>
      <w:pPr>
        <w:pStyle w:val="FirstParagraph"/>
      </w:pPr>
      <w:r>
        <w:br/>
      </w:r>
      <w:r>
        <w:t xml:space="preserve">This involves dealing with city councils, county boards of supervisors in addition to federal agencies located on the East Coast. The diplomat must possess exceptional administrative skills to coordinate messages across different levels of government without overstepping protocol.</w:t>
      </w:r>
    </w:p>
    <w:bookmarkEnd w:id="26"/>
    <w:bookmarkStart w:id="27" w:name="security-and-privacy-concerns"/>
    <w:p>
      <w:pPr>
        <w:pStyle w:val="Heading3"/>
      </w:pPr>
      <w:r>
        <w:t xml:space="preserve">4.3 Security and Privacy Concerns</w:t>
      </w:r>
    </w:p>
    <w:p>
      <w:pPr>
        <w:pStyle w:val="FirstParagraph"/>
      </w:pPr>
      <w:r>
        <w:t xml:space="preserve">In a city known for its tech-savvy population, data privacy is a major concern. The diplomat’s office must ensure secure communication channels when discussing sensitive international matters with local partners in</w:t>
      </w:r>
    </w:p>
    <w:p>
      <w:pPr>
        <w:pStyle w:val="BodyText"/>
      </w:pPr>
      <w:r>
        <w:br/>
      </w:r>
      <w:r>
        <w:t xml:space="preserve">This requires investment in cybersecurity infrastructure and rigorous training for staff.</w:t>
      </w:r>
    </w:p>
    <w:bookmarkEnd w:id="27"/>
    <w:bookmarkEnd w:id="28"/>
    <w:bookmarkStart w:id="29" w:name="strategic-recommendations"/>
    <w:p>
      <w:pPr>
        <w:pStyle w:val="Heading2"/>
      </w:pPr>
      <w:r>
        <w:t xml:space="preserve">5. Strategic Recommendations</w:t>
      </w:r>
    </w:p>
    <w:p>
      <w:pPr>
        <w:pStyle w:val="FirstParagraph"/>
      </w:pPr>
      <w:r>
        <w:t xml:space="preserve">To maximize effectiveness, the following strategies are recommended for diplomats operating in similar environments to</w:t>
      </w:r>
    </w:p>
    <w:p>
      <w:pPr>
        <w:pStyle w:val="BodyText"/>
      </w:pPr>
      <w:r>
        <w:br/>
      </w:r>
    </w:p>
    <w:p>
      <w:pPr>
        <w:numPr>
          <w:ilvl w:val="0"/>
          <w:numId w:val="1001"/>
        </w:numPr>
        <w:pStyle w:val="Compact"/>
      </w:pPr>
      <w:r>
        <w:rPr>
          <w:bCs/>
          <w:b/>
        </w:rPr>
        <w:t xml:space="preserve">Diversify Engagement:</w:t>
      </w:r>
      <w:r>
        <w:t xml:space="preserve"> </w:t>
      </w:r>
      <w:r>
        <w:t xml:space="preserve">Do not rely solely on government officials. Engage with tech leaders, environmental activists, and cultural influencers in</w:t>
      </w:r>
      <w:r>
        <w:t xml:space="preserve"> </w:t>
      </w:r>
      <w:r>
        <w:rPr>
          <w:bCs/>
          <w:b/>
        </w:rPr>
        <w:t xml:space="preserve">United States San Francisco</w:t>
      </w:r>
      <w:r>
        <w:t xml:space="preserve">.</w:t>
      </w:r>
    </w:p>
    <w:p>
      <w:pPr>
        <w:numPr>
          <w:ilvl w:val="0"/>
          <w:numId w:val="1001"/>
        </w:numPr>
        <w:pStyle w:val="Compact"/>
      </w:pPr>
      <w:r>
        <w:rPr>
          <w:bCs/>
          <w:b/>
        </w:rPr>
        <w:t xml:space="preserve">Leverage Digital Platforms:</w:t>
      </w:r>
      <w:r>
        <w:t xml:space="preserve"> </w:t>
      </w:r>
      <w:r>
        <w:t xml:space="preserve">Use social media to engage directly with the younger demographic of</w:t>
      </w:r>
      <w:r>
        <w:br/>
      </w:r>
      <w:r>
        <w:t xml:space="preserve">This allows for real-time dialogue and myth-busting regarding the diplomat’s home country.</w:t>
      </w:r>
    </w:p>
    <w:p>
      <w:pPr>
        <w:numPr>
          <w:ilvl w:val="0"/>
          <w:numId w:val="1001"/>
        </w:numPr>
        <w:pStyle w:val="Compact"/>
      </w:pPr>
      <w:r>
        <w:rPr>
          <w:bCs/>
          <w:b/>
        </w:rPr>
        <w:t xml:space="preserve">Foster University Partnerships:</w:t>
      </w:r>
      <w:r>
        <w:t xml:space="preserve"> </w:t>
      </w:r>
      <w:r>
        <w:t xml:space="preserve">Collaborate with institutions like Stanford, UC Berkeley, and San Francisco State University. Academic exchanges are a powerful tool for long-term relationship building.</w:t>
      </w:r>
    </w:p>
    <w:p>
      <w:pPr>
        <w:numPr>
          <w:ilvl w:val="0"/>
          <w:numId w:val="1001"/>
        </w:numPr>
        <w:pStyle w:val="Compact"/>
      </w:pPr>
      <w:r>
        <w:rPr>
          <w:bCs/>
          <w:b/>
        </w:rPr>
        <w:t xml:space="preserve">Focus on Local Issues:</w:t>
      </w:r>
      <w:r>
        <w:t xml:space="preserve">This demonstrates tangible commitment to shared goals.</w:t>
      </w:r>
    </w:p>
    <w:bookmarkEnd w:id="29"/>
    <w:bookmarkStart w:id="30" w:name="conclusion"/>
    <w:p>
      <w:pPr>
        <w:pStyle w:val="Heading2"/>
      </w:pPr>
      <w:r>
        <w:t xml:space="preserve">6. Conclusion</w:t>
      </w:r>
    </w:p>
    <w:p>
      <w:pPr>
        <w:pStyle w:val="FirstParagraph"/>
      </w:pPr>
      <w:r>
        <w:t xml:space="preserve">The role of the diplomat in the modern era extends far beyond traditional embassy walls. In cities like United States San Francisco, diplomacy is dynamic, multifaceted, and deeply integrated into local economic and social fabric. By understanding the unique characteristics of this region—a blend of innovation, diversity, and political activism—the diplomat can effectively advance their nation’s interests.</w:t>
      </w:r>
    </w:p>
    <w:p>
      <w:pPr>
        <w:pStyle w:val="BodyText"/>
      </w:pPr>
      <w:r>
        <w:t xml:space="preserve">This case study has demonstrated that successful diplomacy in</w:t>
      </w:r>
    </w:p>
    <w:p>
      <w:pPr>
        <w:pStyle w:val="BodyText"/>
      </w:pPr>
      <w:r>
        <w:br/>
      </w:r>
      <w:r>
        <w:t xml:space="preserve">It requires a shift from reactive representation to proactive partnership. The diplomat must be an entrepreneur, a cultural ambassador, and a strategic thinker. As global challenges become more interconnected, the ability to build bridges at the local level in places like</w:t>
      </w:r>
      <w:r>
        <w:t xml:space="preserve"> </w:t>
      </w:r>
      <w:r>
        <w:rPr>
          <w:bCs/>
          <w:b/>
        </w:rPr>
        <w:t xml:space="preserve">United States San Francisco</w:t>
      </w:r>
    </w:p>
    <w:p>
      <w:r>
        <w:pict>
          <v:rect style="width:0;height:1.5pt" o:hralign="center" o:hrstd="t" o:hr="t"/>
        </w:pict>
      </w:r>
    </w:p>
    <w:p>
      <w:pPr>
        <w:pStyle w:val="FirstParagraph"/>
      </w:pPr>
      <w:r>
        <w:rPr>
          <w:iCs/>
          <w:i/>
        </w:rPr>
        <w:t xml:space="preserve">Note: This document is a fictional case study created for illustrative purposes to demonstrate the application of diplomatic principles in a specific geographical and cultural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file>