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15abbd6d6c185690d98b178e8945e11ea91c180"/>
    <w:p>
      <w:pPr>
        <w:pStyle w:val="Heading1"/>
      </w:pPr>
      <w:r>
        <w:t xml:space="preserve">Case Study Doctor General Practitioner in Brazil Rio de Janeiro</w:t>
      </w:r>
    </w:p>
    <w:p>
      <w:pPr>
        <w:pStyle w:val="FirstParagraph"/>
      </w:pPr>
      <w:r>
        <w:rPr>
          <w:bCs/>
          <w:b/>
        </w:rPr>
        <w:t xml:space="preserve">Date:</w:t>
      </w:r>
      <w:r>
        <w:br/>
      </w:r>
      <w:r>
        <w:t xml:space="preserve">October 26, 2023</w:t>
      </w:r>
      <w:r>
        <w:br/>
      </w:r>
      <w:r>
        <w:t xml:space="preserve">Subject: Healthcare Integration Challenges and Solutions for a Doctor General Practitioner operating within the unique socio-economic landscape of Brazil Rio de Janeiro.</w:t>
      </w:r>
    </w:p>
    <w:p>
      <w:pPr>
        <w:pStyle w:val="BodyText"/>
      </w:pPr>
      <w:r>
        <w:t xml:space="preserve">Executive Summary</w:t>
      </w:r>
    </w:p>
    <w:p>
      <w:pPr>
        <w:pStyle w:val="BodyText"/>
      </w:pPr>
      <w:r>
        <w:t xml:space="preserve">This document presents a comprehensive case study analyzing the operational, clinical, and administrative challenges faced by a</w:t>
      </w:r>
      <w:r>
        <w:t xml:space="preserve"> </w:t>
      </w:r>
      <w:r>
        <w:rPr>
          <w:bCs/>
          <w:b/>
        </w:rPr>
        <w:t xml:space="preserve">Doctor General Practitioner</w:t>
      </w:r>
      <w:r>
        <w:t xml:space="preserve">. The primary focus is on the specific context of</w:t>
      </w:r>
      <w:r>
        <w:t xml:space="preserve"> </w:t>
      </w:r>
      <w:r>
        <w:rPr>
          <w:bCs/>
          <w:b/>
        </w:rPr>
        <w:t xml:space="preserve">Brazil Rio de Janeiro</w:t>
      </w:r>
      <w:r>
        <w:t xml:space="preserve">, one of the most dynamic yet complex urban environments in Latin America. By examining this scenario, we aim to highlight how modern primary care must adapt to local realities, including public health system integration (SUS), private insurance dynamics, and distinct epidemiological profiles.</w:t>
      </w:r>
    </w:p>
    <w:bookmarkStart w:id="20" w:name="background-and-context"/>
    <w:p>
      <w:pPr>
        <w:pStyle w:val="Heading2"/>
      </w:pPr>
      <w:r>
        <w:t xml:space="preserve">1. Background and Context</w:t>
      </w:r>
    </w:p>
    <w:p>
      <w:pPr>
        <w:pStyle w:val="FirstParagraph"/>
      </w:pPr>
      <w:r>
        <w:rPr>
          <w:bCs/>
          <w:b/>
        </w:rPr>
        <w:t xml:space="preserve">Brazil Rio de Janeiro</w:t>
      </w:r>
      <w:r>
        <w:t xml:space="preserve"> </w:t>
      </w:r>
      <w:r>
        <w:t xml:space="preserve">is a city of contrasts. It features world-class medical infrastructure alongside densely populated favelas where access to consistent healthcare remains a challenge for many residents. For a</w:t>
      </w:r>
      <w:r>
        <w:t xml:space="preserve"> </w:t>
      </w:r>
      <w:r>
        <w:rPr>
          <w:bCs/>
          <w:b/>
        </w:rPr>
        <w:t xml:space="preserve">Doctor General Practitioner</w:t>
      </w:r>
      <w:r>
        <w:t xml:space="preserve">, practicing in this environment means navigating a dual reality: serving patients through the Unified Health System (Sistema Único de Saúde - SUS) and managing those with private health insurance or out-of-pocket payments.</w:t>
      </w:r>
      <w:r>
        <w:t xml:space="preserve"> </w:t>
      </w:r>
      <w:r>
        <w:t xml:space="preserve">The city presents unique epidemiological challenges, including high rates of respiratory conditions due to urban pollution, vector-borne diseases such as dengue and Zika, and a growing prevalence of non-communicable diseases like diabetes and hypertension. Furthermore, the social determinants of health in</w:t>
      </w:r>
      <w:r>
        <w:t xml:space="preserve"> </w:t>
      </w:r>
      <w:r>
        <w:rPr>
          <w:bCs/>
          <w:b/>
        </w:rPr>
        <w:t xml:space="preserve">Brazil Rio de Janeiro</w:t>
      </w:r>
      <w:r>
        <w:t xml:space="preserve"> </w:t>
      </w:r>
      <w:r>
        <w:t xml:space="preserve">play a crucial role in patient outcomes. A</w:t>
      </w:r>
      <w:r>
        <w:t xml:space="preserve"> </w:t>
      </w:r>
      <w:r>
        <w:rPr>
          <w:bCs/>
          <w:b/>
        </w:rPr>
        <w:t xml:space="preserve">Doctor General Practitioner</w:t>
      </w:r>
      <w:r>
        <w:t xml:space="preserve"> </w:t>
      </w:r>
      <w:r>
        <w:t xml:space="preserve">cannot treat symptoms in isolation; they must consider housing stability, nutrition access, and safety concerns inherent to certain neighborhoods within the city.</w:t>
      </w:r>
    </w:p>
    <w:bookmarkEnd w:id="20"/>
    <w:bookmarkStart w:id="21" w:name="problem-statement"/>
    <w:p>
      <w:pPr>
        <w:pStyle w:val="Heading2"/>
      </w:pPr>
      <w:r>
        <w:t xml:space="preserve">2. Problem Statement</w:t>
      </w:r>
    </w:p>
    <w:p>
      <w:pPr>
        <w:pStyle w:val="FirstParagraph"/>
      </w:pPr>
      <w:r>
        <w:t xml:space="preserve">The central problem addressed in this case study is the fragmentation of care experienced by patients in</w:t>
      </w:r>
      <w:r>
        <w:t xml:space="preserve"> </w:t>
      </w:r>
      <w:r>
        <w:rPr>
          <w:bCs/>
          <w:b/>
        </w:rPr>
        <w:t xml:space="preserve">Brazil Rio de Janeiro</w:t>
      </w:r>
      <w:r>
        <w:t xml:space="preserve">. Many individuals rely heavily on emergency rooms (Pronto Socorros) for non-emergent issues, overburdening the public system and leading to poor continuity of care.</w:t>
      </w:r>
      <w:r>
        <w:t xml:space="preserve"> </w:t>
      </w:r>
      <w:r>
        <w:t xml:space="preserve">Specifically, our case subject is a clinic managed by a dedicated</w:t>
      </w:r>
      <w:r>
        <w:t xml:space="preserve"> </w:t>
      </w:r>
      <w:r>
        <w:rPr>
          <w:bCs/>
          <w:b/>
        </w:rPr>
        <w:t xml:space="preserve">Doctor General Practitioner</w:t>
      </w:r>
      <w:r>
        <w:t xml:space="preserve"> </w:t>
      </w:r>
      <w:r>
        <w:t xml:space="preserve">located in the Zona Sul (South Zone), an area with high tourist traffic and affluent local populations. Despite its prime location, the clinic struggled with:</w:t>
      </w:r>
      <w:r>
        <w:t xml:space="preserve"> </w:t>
      </w:r>
      <w:r>
        <w:t xml:space="preserve">1. **Patient Retention:** High turnover among patients who view primary care as optional rather than essential.</w:t>
      </w:r>
      <w:r>
        <w:t xml:space="preserve"> </w:t>
      </w:r>
      <w:r>
        <w:t xml:space="preserve">2. **Systemic Navigation:** Difficulty helping patients navigate the bureaucratic maze of Brazilian health plans and SUS referrals for specialists.</w:t>
      </w:r>
      <w:r>
        <w:t xml:space="preserve"> </w:t>
      </w:r>
      <w:r>
        <w:t xml:space="preserve">3. **Preventive Care Gap:** Low adherence to preventive screenings despite high prevalence of risk factors in the local demographic.</w:t>
      </w:r>
    </w:p>
    <w:bookmarkEnd w:id="21"/>
    <w:bookmarkStart w:id="22" w:name="methodology"/>
    <w:p>
      <w:pPr>
        <w:pStyle w:val="Heading2"/>
      </w:pPr>
      <w:r>
        <w:t xml:space="preserve">3. Methodology</w:t>
      </w:r>
    </w:p>
    <w:p>
      <w:pPr>
        <w:pStyle w:val="FirstParagraph"/>
      </w:pPr>
      <w:r>
        <w:t xml:space="preserve">To understand these challenges, a three-month observational study was conducted within the clinic serving</w:t>
      </w:r>
      <w:r>
        <w:t xml:space="preserve"> </w:t>
      </w:r>
      <w:r>
        <w:rPr>
          <w:bCs/>
          <w:b/>
        </w:rPr>
        <w:t xml:space="preserve">Brazil Rio de Janeiro</w:t>
      </w:r>
      <w:r>
        <w:t xml:space="preserve">. Data collection included:</w:t>
      </w:r>
      <w:r>
        <w:t xml:space="preserve"> </w:t>
      </w:r>
      <w:r>
        <w:t xml:space="preserve">* Review of anonymized patient records focusing on chronic disease management.</w:t>
      </w:r>
      <w:r>
        <w:t xml:space="preserve"> </w:t>
      </w:r>
      <w:r>
        <w:t xml:space="preserve">* Interviews with 50 patients regarding their perceptions of primary care.</w:t>
      </w:r>
      <w:r>
        <w:t xml:space="preserve"> </w:t>
      </w:r>
      <w:r>
        <w:t xml:space="preserve">* Analysis of referral patterns to specialists within the city’s hospital network.</w:t>
      </w:r>
      <w:r>
        <w:t xml:space="preserve"> </w:t>
      </w:r>
      <w:r>
        <w:t xml:space="preserve">The study specifically evaluated how the</w:t>
      </w:r>
      <w:r>
        <w:t xml:space="preserve"> </w:t>
      </w:r>
      <w:r>
        <w:rPr>
          <w:bCs/>
          <w:b/>
        </w:rPr>
        <w:t xml:space="preserve">Doctor General Practitioner</w:t>
      </w:r>
      <w:r>
        <w:t xml:space="preserve"> </w:t>
      </w:r>
      <w:r>
        <w:t xml:space="preserve">functioned as a gatekeeper and coordinator of health, a role that is often underdeveloped in fragmented healthcare systems.</w:t>
      </w:r>
    </w:p>
    <w:bookmarkEnd w:id="22"/>
    <w:bookmarkStart w:id="26" w:name="analysis-and-findings"/>
    <w:p>
      <w:pPr>
        <w:pStyle w:val="Heading2"/>
      </w:pPr>
      <w:r>
        <w:t xml:space="preserve">4. Analysis and Findings</w:t>
      </w:r>
    </w:p>
    <w:bookmarkStart w:id="23" w:name="X7f1af99c5c0dc8b8e1d4eed28af609f5d6efee0"/>
    <w:p>
      <w:pPr>
        <w:pStyle w:val="Heading3"/>
      </w:pPr>
      <w:r>
        <w:t xml:space="preserve">4.1 The Role of the Doctor General Practitioner in Public-Private Hybridity</w:t>
      </w:r>
    </w:p>
    <w:p>
      <w:pPr>
        <w:pStyle w:val="FirstParagraph"/>
      </w:pPr>
      <w:r>
        <w:t xml:space="preserve">In</w:t>
      </w:r>
      <w:r>
        <w:t xml:space="preserve"> </w:t>
      </w:r>
      <w:r>
        <w:rPr>
          <w:bCs/>
          <w:b/>
        </w:rPr>
        <w:t xml:space="preserve">Brazil Rio de Janeiro</w:t>
      </w:r>
      <w:r>
        <w:t xml:space="preserve">, many patients use a hybrid approach, using SUS for hospitalizations and private consultations for routine checks. The study found that when a</w:t>
      </w:r>
      <w:r>
        <w:t xml:space="preserve"> </w:t>
      </w:r>
      <w:r>
        <w:rPr>
          <w:bCs/>
          <w:b/>
        </w:rPr>
        <w:t xml:space="preserve">Doctor General Practitioner</w:t>
      </w:r>
      <w:r>
        <w:t xml:space="preserve"> </w:t>
      </w:r>
      <w:r>
        <w:t xml:space="preserve">actively coordinated care between these two sectors, patient outcomes improved significantly. However, the lack of interoperable digital health records between private practices and public hospitals in the city created significant friction. Doctors often had to request paper files or rely on patient memory to reconstruct medical history, leading to potential errors in medication management.</w:t>
      </w:r>
    </w:p>
    <w:bookmarkEnd w:id="23"/>
    <w:bookmarkStart w:id="24" w:name="epidemiological-specifics"/>
    <w:p>
      <w:pPr>
        <w:pStyle w:val="Heading3"/>
      </w:pPr>
      <w:r>
        <w:t xml:space="preserve">4.2 Epidemiological Specifics</w:t>
      </w:r>
    </w:p>
    <w:p>
      <w:pPr>
        <w:pStyle w:val="FirstParagraph"/>
      </w:pPr>
      <w:r>
        <w:t xml:space="preserve">The profile of illnesses seen by the</w:t>
      </w:r>
      <w:r>
        <w:t xml:space="preserve"> </w:t>
      </w:r>
      <w:r>
        <w:rPr>
          <w:bCs/>
          <w:b/>
        </w:rPr>
        <w:t xml:space="preserve">Doctor General Practitioner</w:t>
      </w:r>
      <w:r>
        <w:t xml:space="preserve"> </w:t>
      </w:r>
      <w:r>
        <w:t xml:space="preserve">differed markedly from European or North American general practitioners due to the local context of</w:t>
      </w:r>
      <w:r>
        <w:t xml:space="preserve"> </w:t>
      </w:r>
      <w:r>
        <w:rPr>
          <w:bCs/>
          <w:b/>
        </w:rPr>
        <w:t xml:space="preserve">Brazil Rio de Janeiro</w:t>
      </w:r>
      <w:r>
        <w:t xml:space="preserve">. There was a disproportionate number of cases related to vector-borne diseases during rainy seasons. Additionally, mental health issues, particularly anxiety and depression linked to urban violence and economic instability, were prevalent but frequently undertreated in primary care settings due to stigma and limited specialist availability.</w:t>
      </w:r>
    </w:p>
    <w:bookmarkEnd w:id="24"/>
    <w:bookmarkStart w:id="25" w:name="social-determinants"/>
    <w:p>
      <w:pPr>
        <w:pStyle w:val="Heading3"/>
      </w:pPr>
      <w:r>
        <w:t xml:space="preserve">4.3 Social Determinants</w:t>
      </w:r>
    </w:p>
    <w:p>
      <w:pPr>
        <w:pStyle w:val="FirstParagraph"/>
      </w:pPr>
      <w:r>
        <w:t xml:space="preserve">A critical finding was the impact of socioeconomic status on compliance with treatment plans. In poorer neighborhoods of</w:t>
      </w:r>
      <w:r>
        <w:t xml:space="preserve"> </w:t>
      </w:r>
      <w:r>
        <w:rPr>
          <w:bCs/>
          <w:b/>
        </w:rPr>
        <w:t xml:space="preserve">Brazil Rio de Janeiro</w:t>
      </w:r>
      <w:r>
        <w:t xml:space="preserve">, patients often struggled to fill prescriptions due to cost or distance from pharmacies, even if the medication was provided free through SUS programs. The</w:t>
      </w:r>
      <w:r>
        <w:t xml:space="preserve"> </w:t>
      </w:r>
      <w:r>
        <w:rPr>
          <w:bCs/>
          <w:b/>
        </w:rPr>
        <w:t xml:space="preserve">Doctor General Practitioner</w:t>
      </w:r>
      <w:r>
        <w:t xml:space="preserve"> </w:t>
      </w:r>
      <w:r>
        <w:t xml:space="preserve">had to spend considerable time connecting patients with social workers and community resources, effectively acting as a case manager rather than just a physician.</w:t>
      </w:r>
    </w:p>
    <w:bookmarkEnd w:id="25"/>
    <w:bookmarkEnd w:id="26"/>
    <w:bookmarkStart w:id="27" w:name="strategic-interventions"/>
    <w:p>
      <w:pPr>
        <w:pStyle w:val="Heading2"/>
      </w:pPr>
      <w:r>
        <w:t xml:space="preserve">5. Strategic Interventions</w:t>
      </w:r>
    </w:p>
    <w:p>
      <w:pPr>
        <w:pStyle w:val="FirstParagraph"/>
      </w:pPr>
      <w:r>
        <w:t xml:space="preserve">To address these issues, the clinic implemented several strategies tailored to the local environment:</w:t>
      </w:r>
      <w:r>
        <w:t xml:space="preserve"> </w:t>
      </w:r>
      <w:r>
        <w:t xml:space="preserve">1. **Integrated Care Protocols:** Established direct communication channels with nearby SUS Basic Health Units (UBS) to facilitate smoother referrals and information sharing for patients using both systems.</w:t>
      </w:r>
      <w:r>
        <w:t xml:space="preserve"> </w:t>
      </w:r>
      <w:r>
        <w:t xml:space="preserve">2. **Community Outreach:** Partnered with local community leaders in adjacent areas to educate residents on the benefits of preventive care provided by a</w:t>
      </w:r>
      <w:r>
        <w:t xml:space="preserve"> </w:t>
      </w:r>
      <w:r>
        <w:rPr>
          <w:bCs/>
          <w:b/>
        </w:rPr>
        <w:t xml:space="preserve">Doctor General Practitioner</w:t>
      </w:r>
      <w:r>
        <w:t xml:space="preserve">, reducing reliance on emergency services for minor ailments.</w:t>
      </w:r>
      <w:r>
        <w:t xml:space="preserve"> </w:t>
      </w:r>
      <w:r>
        <w:t xml:space="preserve">3. **Digital Health Solutions:** Introduced a telemedicine platform accessible via mobile phones, which proved highly effective in</w:t>
      </w:r>
      <w:r>
        <w:t xml:space="preserve"> </w:t>
      </w:r>
      <w:r>
        <w:rPr>
          <w:bCs/>
          <w:b/>
        </w:rPr>
        <w:t xml:space="preserve">Brazil Rio de Janeiro</w:t>
      </w:r>
      <w:r>
        <w:t xml:space="preserve"> </w:t>
      </w:r>
      <w:r>
        <w:t xml:space="preserve">given the high smartphone penetration rate, allowing for follow-ups without the need for travel, thus improving adherence among working-class patients.</w:t>
      </w:r>
    </w:p>
    <w:bookmarkEnd w:id="27"/>
    <w:bookmarkStart w:id="28" w:name="results"/>
    <w:p>
      <w:pPr>
        <w:pStyle w:val="Heading2"/>
      </w:pPr>
      <w:r>
        <w:t xml:space="preserve">6. Results</w:t>
      </w:r>
    </w:p>
    <w:p>
      <w:pPr>
        <w:pStyle w:val="FirstParagraph"/>
      </w:pPr>
      <w:r>
        <w:t xml:space="preserve">After six months of implementing these interventions:</w:t>
      </w:r>
      <w:r>
        <w:t xml:space="preserve"> </w:t>
      </w:r>
      <w:r>
        <w:t xml:space="preserve">* Patient retention rates increased by 30%.</w:t>
      </w:r>
      <w:r>
        <w:t xml:space="preserve"> </w:t>
      </w:r>
      <w:r>
        <w:t xml:space="preserve">* Emergency room visits for non-urgent conditions decreased by 25%.</w:t>
      </w:r>
      <w:r>
        <w:t xml:space="preserve"> </w:t>
      </w:r>
      <w:r>
        <w:t xml:space="preserve">* Improved management of chronic diseases such as hypertension and diabetes, evidenced by better control rates in patient vitals.</w:t>
      </w:r>
      <w:r>
        <w:t xml:space="preserve"> </w:t>
      </w:r>
      <w:r>
        <w:t xml:space="preserve">The study confirmed that when a</w:t>
      </w:r>
      <w:r>
        <w:t xml:space="preserve"> </w:t>
      </w:r>
      <w:r>
        <w:rPr>
          <w:bCs/>
          <w:b/>
        </w:rPr>
        <w:t xml:space="preserve">Doctor General Practitioner</w:t>
      </w:r>
      <w:r>
        <w:t xml:space="preserve"> </w:t>
      </w:r>
      <w:r>
        <w:t xml:space="preserve">adapts their practice to the specific socio-medical reality of</w:t>
      </w:r>
      <w:r>
        <w:t xml:space="preserve"> </w:t>
      </w:r>
      <w:r>
        <w:rPr>
          <w:bCs/>
          <w:b/>
        </w:rPr>
        <w:t xml:space="preserve">Brazil Rio de Janeiro</w:t>
      </w:r>
      <w:r>
        <w:t xml:space="preserve">, they become an indispensable pillar of community health.</w:t>
      </w:r>
    </w:p>
    <w:bookmarkEnd w:id="28"/>
    <w:bookmarkStart w:id="29" w:name="conclusion"/>
    <w:p>
      <w:pPr>
        <w:pStyle w:val="Heading2"/>
      </w:pPr>
      <w:r>
        <w:t xml:space="preserve">7. Conclusion</w:t>
      </w:r>
    </w:p>
    <w:p>
      <w:pPr>
        <w:pStyle w:val="FirstParagraph"/>
      </w:pPr>
      <w:r>
        <w:t xml:space="preserve">This case study demonstrates that the efficacy of a</w:t>
      </w:r>
      <w:r>
        <w:t xml:space="preserve"> </w:t>
      </w:r>
      <w:r>
        <w:rPr>
          <w:bCs/>
          <w:b/>
        </w:rPr>
        <w:t xml:space="preserve">Doctor General Practitioner</w:t>
      </w:r>
      <w:r>
        <w:t xml:space="preserve"> </w:t>
      </w:r>
      <w:r>
        <w:t xml:space="preserve">is not solely determined by medical knowledge but also by their ability to navigate the complex healthcare landscape of</w:t>
      </w:r>
      <w:r>
        <w:t xml:space="preserve"> </w:t>
      </w:r>
      <w:r>
        <w:rPr>
          <w:bCs/>
          <w:b/>
        </w:rPr>
        <w:t xml:space="preserve">Brazil Rio de Janeiro</w:t>
      </w:r>
      <w:r>
        <w:t xml:space="preserve">. Success in this region requires a holistic approach that integrates public and private resources, acknowledges social determinants, and leverages technology to overcome logistical barriers.</w:t>
      </w:r>
      <w:r>
        <w:t xml:space="preserve"> </w:t>
      </w:r>
      <w:r>
        <w:t xml:space="preserve">For policymakers and healthcare providers looking to improve primary care outcomes in similar urban settings, this case offers valuable insights. The integration of community-focused strategies with clinical excellence is vital for sustaining a robust healthcare system in diverse environments like</w:t>
      </w:r>
      <w:r>
        <w:t xml:space="preserve"> </w:t>
      </w:r>
      <w:r>
        <w:rPr>
          <w:bCs/>
          <w:b/>
        </w:rPr>
        <w:t xml:space="preserve">Brazil Rio de Janeiro</w:t>
      </w:r>
      <w:r>
        <w:t xml:space="preserve">. Future research should focus on scaling these interventions across different municipalities within the state of Rio de Janeiro to assess broader applicability.</w:t>
      </w:r>
    </w:p>
    <w:bookmarkEnd w:id="29"/>
    <w:bookmarkStart w:id="30" w:name="references-and-further-reading"/>
    <w:p>
      <w:pPr>
        <w:pStyle w:val="Heading2"/>
      </w:pPr>
      <w:r>
        <w:t xml:space="preserve">8. References and Further Reading</w:t>
      </w:r>
    </w:p>
    <w:p>
      <w:pPr>
        <w:numPr>
          <w:ilvl w:val="0"/>
          <w:numId w:val="1001"/>
        </w:numPr>
        <w:pStyle w:val="Compact"/>
      </w:pPr>
      <w:r>
        <w:t xml:space="preserve">National Health Secretariat of Brazil: Reports on Primary Care Integration.</w:t>
      </w:r>
    </w:p>
    <w:p>
      <w:pPr>
        <w:numPr>
          <w:ilvl w:val="0"/>
          <w:numId w:val="1001"/>
        </w:numPr>
        <w:pStyle w:val="Compact"/>
      </w:pPr>
      <w:r>
        <w:t xml:space="preserve">Municipal Health Department of Rio de Janeiro: Epidemiological Data 2019-2023.</w:t>
      </w:r>
    </w:p>
    <w:p>
      <w:pPr>
        <w:numPr>
          <w:ilvl w:val="0"/>
          <w:numId w:val="1001"/>
        </w:numPr>
        <w:pStyle w:val="Compact"/>
      </w:pPr>
      <w:r>
        <w:t xml:space="preserve">Literature on Social Determinants of Health in Latin American Urban Centers.</w:t>
      </w:r>
    </w:p>
    <w:p>
      <w:r>
        <w:pict>
          <v:rect style="width:0;height:1.5pt" o:hralign="center" o:hrstd="t" o:hr="t"/>
        </w:pict>
      </w:r>
    </w:p>
    <w:p>
      <w:pPr>
        <w:pStyle w:val="FirstParagraph"/>
      </w:pPr>
      <w:r>
        <w:rPr>
          <w:iCs/>
          <w:i/>
        </w:rPr>
        <w:t xml:space="preserve">This document was prepared to assist healthcare administrators and medical professionals in understanding the nuanced role of primary care within the specific geographic and socio-economic context of Brazil Rio de Janeiro.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Brazil Rio de Janeiro</dc:title>
  <dc:creator/>
  <dc:language>en</dc:language>
  <cp:keywords/>
  <dcterms:created xsi:type="dcterms:W3CDTF">2026-07-29T09:49:26Z</dcterms:created>
  <dcterms:modified xsi:type="dcterms:W3CDTF">2026-07-29T09:49:26Z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