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4d4688081fff43d10356363eec10bb9fa1a5c67"/>
    <w:p>
      <w:pPr>
        <w:pStyle w:val="Heading1"/>
      </w:pPr>
      <w:r>
        <w:t xml:space="preserve">Case Study: The Evolution and Critical Role of the Doctor General Practitioner in Ethiopia Addis Ababa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Ethiopia Addis Ababa</w:t>
      </w:r>
      <w:r>
        <w:br/>
      </w:r>
      <w:r>
        <w:rPr>
          <w:bCs/>
          <w:b/>
        </w:rPr>
        <w:t xml:space="preserve">Subject:</w:t>
      </w:r>
      <w:r>
        <w:br/>
      </w:r>
      <w:r>
        <w:rPr>
          <w:iCs/>
          <w:i/>
        </w:rPr>
        <w:t xml:space="preserve">This document provides a comprehensive examination of the medical landscape within the capital city, focusing specifically on the unique challenges and contributions of general practitioners.</w:t>
      </w:r>
    </w:p>
    <w:bookmarkStart w:id="20" w:name="introduction-and-context"/>
    <w:p>
      <w:pPr>
        <w:pStyle w:val="Heading2"/>
      </w:pPr>
      <w:r>
        <w:t xml:space="preserve">1. Introduction and Context</w:t>
      </w:r>
    </w:p>
    <w:p>
      <w:pPr>
        <w:pStyle w:val="FirstParagraph"/>
      </w:pPr>
      <w:r>
        <w:t xml:space="preserve">In recent decades, Ethiopia Addis Ababa has undergone a dramatic transformation from a rapidly urbanizing peri-urban center into one of Africa’s most significant economic and diplomatic hubs. As the capital city, it serves as the administrative heart of the nation, hosting international organizations such as the African Union and numerous United Nations agencies. However, this rapid modernization has placed immense pressure on public infrastructure, particularly healthcare services. The demographic surge in Ethiopia Addis Ababa has created a complex health landscape where demand for medical services outstrips supply.</w:t>
      </w:r>
    </w:p>
    <w:p>
      <w:pPr>
        <w:pStyle w:val="BodyText"/>
      </w:pPr>
      <w:r>
        <w:t xml:space="preserve">At the forefront of this healthcare delivery system is the</w:t>
      </w:r>
      <w:r>
        <w:t xml:space="preserve"> </w:t>
      </w:r>
      <w:r>
        <w:rPr>
          <w:bCs/>
          <w:b/>
        </w:rPr>
        <w:t xml:space="preserve">Doctor General Practitioner</w:t>
      </w:r>
      <w:r>
        <w:t xml:space="preserve">. Unlike specialists who focus on specific organs or diseases, general practitioners serve as the first point of contact for patients navigating the Ethiopian health sector. This case study explores how a Doctor General Practitioner functions within this high-demand environment, addressing not only medical needs but also socioeconomic disparities prevalent in Ethiopia Addis Ababa.</w:t>
      </w:r>
    </w:p>
    <w:bookmarkEnd w:id="20"/>
    <w:bookmarkStart w:id="21" w:name="Xbb20d32ce4c2e0aaade0d7f2a0afcfc3c0a877e"/>
    <w:p>
      <w:pPr>
        <w:pStyle w:val="Heading2"/>
      </w:pPr>
      <w:r>
        <w:t xml:space="preserve">2. The Profile of a Doctor General Practitioner in an Urban Setting</w:t>
      </w:r>
    </w:p>
    <w:p>
      <w:pPr>
        <w:pStyle w:val="FirstParagraph"/>
      </w:pPr>
      <w:r>
        <w:t xml:space="preserve">To understand the efficacy of healthcare delivery, one must first define the role. In many Western contexts, a general practitioner (GP) may have significant support staff and advanced diagnostic tools readily available at their fingertips. However, the reality for a</w:t>
      </w:r>
      <w:r>
        <w:t xml:space="preserve"> </w:t>
      </w:r>
      <w:r>
        <w:rPr>
          <w:bCs/>
          <w:b/>
        </w:rPr>
        <w:t xml:space="preserve">Doctor General Practitioner</w:t>
      </w:r>
      <w:r>
        <w:t xml:space="preserve"> </w:t>
      </w:r>
      <w:r>
        <w:t xml:space="preserve">in Ethiopia Addis Ababa is distinct.</w:t>
      </w:r>
    </w:p>
    <w:p>
      <w:pPr>
        <w:pStyle w:val="BodyText"/>
      </w:pPr>
      <w:r>
        <w:t xml:space="preserve">The modern GP in this region is often highly versatile. They are trained to manage acute infections, chronic conditions such as diabetes and hypertension—which are rising due to lifestyle changes in urban areas—and basic surgical emergencies. Furthermore, they act as gatekeepers to the specialized healthcare system. In Ethiopia Addis Ababa, specialists at major referral hospitals like Tikur Anbessa (Black Lion Hospital) are often overcrowded. Therefore, a competent Doctor General Practitioner plays a crucial triage role, determining which patients truly require specialist intervention and which can be managed with primary care interventions.</w:t>
      </w:r>
    </w:p>
    <w:p>
      <w:pPr>
        <w:pStyle w:val="BodyText"/>
      </w:pPr>
      <w:r>
        <w:t xml:space="preserve">The educational background of these professionals is also noteworthy. Many Doctors General Practitioner in Ethiopia Addis Ababa have undergone rigorous training at prestigious institutions such as the Addis Ababa University School of Medicine. Their curriculum has increasingly adapted to include tropical diseases, infectious disease management (including HIV/TB co-infections), and maternal health, reflecting the specific epidemiological profile of the region.</w:t>
      </w:r>
    </w:p>
    <w:bookmarkEnd w:id="21"/>
    <w:bookmarkStart w:id="25" w:name="X70fb2626610d283231891f7ef52ff7dbe403117"/>
    <w:p>
      <w:pPr>
        <w:pStyle w:val="Heading2"/>
      </w:pPr>
      <w:r>
        <w:t xml:space="preserve">3. Challenges Faced by Healthcare Providers in Ethiopia Addis Ababa</w:t>
      </w:r>
    </w:p>
    <w:bookmarkStart w:id="22" w:name="resource-constraints-and-infrastructure"/>
    <w:p>
      <w:pPr>
        <w:pStyle w:val="Heading3"/>
      </w:pPr>
      <w:r>
        <w:t xml:space="preserve">3.1 Resource Constraints and Infrastructure</w:t>
      </w:r>
    </w:p>
    <w:p>
      <w:pPr>
        <w:pStyle w:val="FirstParagraph"/>
      </w:pPr>
      <w:r>
        <w:t xml:space="preserve">A primary challenge cited by Doctors General Practitioner operating in private clinics as well as public health centers in Ethiopia Addis Ababa is the intermittent availability of resources. While the capital city boasts better infrastructure than rural regions, stock-outs of essential medicines and occasional disruptions in power supply remain common issues. A Doctor General Practitioner must often adapt treatment plans based on drug availability rather than clinical preference alone.</w:t>
      </w:r>
    </w:p>
    <w:bookmarkEnd w:id="22"/>
    <w:bookmarkStart w:id="23" w:name="the-urban-rural-migration-effect"/>
    <w:p>
      <w:pPr>
        <w:pStyle w:val="Heading3"/>
      </w:pPr>
      <w:r>
        <w:t xml:space="preserve">3.2 The Urban-Rural Migration Effect</w:t>
      </w:r>
    </w:p>
    <w:p>
      <w:pPr>
        <w:pStyle w:val="FirstParagraph"/>
      </w:pPr>
      <w:r>
        <w:t xml:space="preserve">The influx of people from rural areas into Ethiopia Addis Ababa seeking better healthcare and economic opportunities creates a unique demographic mix. Consequently, a Doctor General Practitioner in this city encounters patients with diverse health literacy levels and varying degrees of exposure to different pathogens. For instance, they may treat urban residents suffering from stress-related cardiovascular issues alongside migrants presenting with malnutrition or untreated tropical infections from their home villages.</w:t>
      </w:r>
    </w:p>
    <w:bookmarkEnd w:id="23"/>
    <w:bookmarkStart w:id="24" w:name="economic-barriers"/>
    <w:p>
      <w:pPr>
        <w:pStyle w:val="Heading3"/>
      </w:pPr>
      <w:r>
        <w:t xml:space="preserve">3.3 Economic Barriers</w:t>
      </w:r>
    </w:p>
    <w:p>
      <w:pPr>
        <w:pStyle w:val="FirstParagraph"/>
      </w:pPr>
      <w:r>
        <w:t xml:space="preserve">Poverty remains a significant determinant of health in Ethiopia Addis Ababa. Even though public hospitals provide subsidized care, out-of-pocket expenses can be prohibitive for low-income families. A Doctor General Practitioner frequently faces the ethical dilemma of prescribing necessary but expensive treatments to patients who cannot afford them, forcing them to recommend less effective or incomplete alternatives.</w:t>
      </w:r>
    </w:p>
    <w:bookmarkEnd w:id="24"/>
    <w:bookmarkEnd w:id="25"/>
    <w:bookmarkStart w:id="26" w:name="success-stories-and-impact"/>
    <w:p>
      <w:pPr>
        <w:pStyle w:val="Heading2"/>
      </w:pPr>
      <w:r>
        <w:t xml:space="preserve">4. Success Stories and Impact</w:t>
      </w:r>
    </w:p>
    <w:p>
      <w:pPr>
        <w:pStyle w:val="FirstParagraph"/>
      </w:pPr>
      <w:r>
        <w:t xml:space="preserve">Despite these hurdles, the impact of dedicated Doctors General Practitioner in Ethiopia Addis Ababa has been profound. Community health initiatives led by general practitioners have successfully reduced maternal mortality rates in several sub-cities of the capital through early detection of pregnancy complications.</w:t>
      </w:r>
    </w:p>
    <w:p>
      <w:pPr>
        <w:pStyle w:val="BodyText"/>
      </w:pPr>
      <w:r>
        <w:rPr>
          <w:bCs/>
          <w:b/>
        </w:rPr>
        <w:t xml:space="preserve">Case Example:</w:t>
      </w:r>
      <w:r>
        <w:t xml:space="preserve"> </w:t>
      </w:r>
      <w:r>
        <w:t xml:space="preserve">Consider a mid-sized private clinic in the Bole sub-city of Ethiopia Addis Ababa. The lead Doctor General Practitioner implemented a digital record-keeping system for diabetic patients. By tracking blood sugar levels consistently over two years, the clinic reduced hospitalization rates for diabetic ketoacidosis by 40%. This example illustrates how a Doctor General Practitioner, utilizing basic technology and consistent patient engagement, can significantly improve health outcomes in Ethiopia Addis Ababa.</w:t>
      </w:r>
    </w:p>
    <w:p>
      <w:pPr>
        <w:pStyle w:val="BodyText"/>
      </w:pPr>
      <w:r>
        <w:t xml:space="preserve">Furthermore, the integration of traditional medicine awareness into general practice is another positive development. Many Doctors General Practitioner in this region are culturally competent enough to understand local healing practices. By fostering dialogue between patients’ traditional beliefs and evidence-based medicine, they build trust and improve medication adherence, a critical factor in treating chronic diseases.</w:t>
      </w:r>
    </w:p>
    <w:bookmarkEnd w:id="26"/>
    <w:bookmarkStart w:id="27" w:name="future-outlook-and-recommendations"/>
    <w:p>
      <w:pPr>
        <w:pStyle w:val="Heading2"/>
      </w:pPr>
      <w:r>
        <w:t xml:space="preserve">5. Future Outlook and Recommendations</w:t>
      </w:r>
    </w:p>
    <w:p>
      <w:pPr>
        <w:pStyle w:val="FirstParagraph"/>
      </w:pPr>
      <w:r>
        <w:t xml:space="preserve">The future of healthcare in Ethiopia Addis Ababa depends heavily on strengthening the primary care sector. To enhance the effectiveness of a Doctor General Practitioner, several strategic improvements are recommended:</w:t>
      </w:r>
    </w:p>
    <w:p>
      <w:pPr>
        <w:numPr>
          <w:ilvl w:val="0"/>
          <w:numId w:val="1001"/>
        </w:numPr>
        <w:pStyle w:val="Compact"/>
      </w:pPr>
      <w:r>
        <w:rPr>
          <w:bCs/>
          <w:b/>
        </w:rPr>
        <w:t xml:space="preserve">Digital Health Integration:</w:t>
      </w:r>
      <w:r>
        <w:t xml:space="preserve"> </w:t>
      </w:r>
      <w:r>
        <w:t xml:space="preserve">Expanding telemedicine capabilities can allow a Doctor General Practitioner in Ethiopia Addis Ababa to consult with specialists remotely, overcoming geographical and systemic bottlenecks.</w:t>
      </w:r>
    </w:p>
    <w:p>
      <w:pPr>
        <w:numPr>
          <w:ilvl w:val="0"/>
          <w:numId w:val="1001"/>
        </w:numPr>
        <w:pStyle w:val="Compact"/>
      </w:pPr>
      <w:r>
        <w:rPr>
          <w:bCs/>
          <w:b/>
        </w:rPr>
        <w:t xml:space="preserve">Mental Health Focus:</w:t>
      </w:r>
      <w:r>
        <w:t xml:space="preserve"> </w:t>
      </w:r>
      <w:r>
        <w:t xml:space="preserve">As urbanization accelerates, mental health issues are rising. Training programs for Doctors General Practitioner should include more robust modules on psychological first aid and mental health management.</w:t>
      </w:r>
    </w:p>
    <w:p>
      <w:pPr>
        <w:numPr>
          <w:ilvl w:val="0"/>
          <w:numId w:val="1001"/>
        </w:numPr>
        <w:pStyle w:val="Compact"/>
      </w:pPr>
      <w:r>
        <w:rPr>
          <w:bCs/>
          <w:b/>
        </w:rPr>
        <w:t xml:space="preserve">Poverty-Alleviation Partnerships:</w:t>
      </w:r>
      <w:r>
        <w:t xml:space="preserve"> </w:t>
      </w:r>
      <w:r>
        <w:t xml:space="preserve">Healthcare providers in Ethiopia Addis Ababa must collaborate with social workers to address the root socioeconomic causes of poor health, ensuring that medical advice is accessible regardless of a patient's financial status.</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Doctor General Practitioner</w:t>
      </w:r>
      <w:r>
        <w:t xml:space="preserve"> </w:t>
      </w:r>
      <w:r>
        <w:t xml:space="preserve">remains the backbone of the healthcare system in Ethiopia Addis Ababa. They are not merely physicians but are community leaders, counselors, and vital links in a complex medical ecosystem. While they operate under significant constraints ranging from resource limitations to high patient volumes, their adaptability and dedication are ensuring that healthcare access improves for millions of residents.</w:t>
      </w:r>
    </w:p>
    <w:p>
      <w:pPr>
        <w:pStyle w:val="BodyText"/>
      </w:pPr>
      <w:r>
        <w:t xml:space="preserve">The trajectory of health in Ethiopia Addis Ababa is intrinsically tied to the empowerment and support given to these general practitioners. By investing in their training, technology, and working conditions, the city can continue its progress toward becoming a model for urban healthcare resilience in Africa. The story of medicine in this capital is ultimately the story of those doctors who stand on the front lines every day, serving a diverse population with skill and compassion.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Doctor General Practitioner in Ethiopia Addis Ababa</dc:title>
  <dc:creator/>
  <dc:language>en</dc:language>
  <cp:keywords/>
  <dcterms:created xsi:type="dcterms:W3CDTF">2026-07-29T09:14:38Z</dcterms:created>
  <dcterms:modified xsi:type="dcterms:W3CDTF">2026-07-29T09:14:38Z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