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Ghana</w:t>
      </w:r>
      <w:r>
        <w:t xml:space="preserve"> </w:t>
      </w:r>
      <w:r>
        <w:t xml:space="preserve">Accra</w:t>
      </w:r>
    </w:p>
    <w:bookmarkStart w:id="34" w:name="X1c92309b6cb3dab62fc0275d0fedc1eb5844b41"/>
    <w:p>
      <w:pPr>
        <w:pStyle w:val="Heading1"/>
      </w:pPr>
      <w:r>
        <w:t xml:space="preserve">Case Study: Doctor General Practitioner in Ghana Accra</w:t>
      </w:r>
    </w:p>
    <w:p>
      <w:pPr>
        <w:pStyle w:val="FirstParagraph"/>
      </w:pPr>
      <w:r>
        <w:rPr>
          <w:bCs/>
          <w:b/>
        </w:rPr>
        <w:t xml:space="preserve">Date:</w:t>
      </w:r>
      <w:r>
        <w:t xml:space="preserve"> </w:t>
      </w:r>
      <w:r>
        <w:t xml:space="preserve">October 26, 2023</w:t>
      </w:r>
      <w:r>
        <w:br/>
      </w:r>
      <w:r>
        <w:rPr>
          <w:bCs/>
          <w:b/>
        </w:rPr>
        <w:t xml:space="preserve">Subject:</w:t>
      </w:r>
      <w:r>
        <w:t xml:space="preserve">The Evolving Role and Impact of a Doctor General Practitioner within the Healthcare Ecosystem of Ghana Accra</w:t>
      </w:r>
    </w:p>
    <w:bookmarkStart w:id="20" w:name="executive-summary"/>
    <w:p>
      <w:pPr>
        <w:pStyle w:val="Heading2"/>
      </w:pPr>
      <w:r>
        <w:t xml:space="preserve">1. Executive Summary</w:t>
      </w:r>
    </w:p>
    <w:p>
      <w:pPr>
        <w:pStyle w:val="FirstParagraph"/>
      </w:pPr>
      <w:r>
        <w:t xml:space="preserve">This case study explores the critical role, challenges, and opportunities facing a Doctor General Practitioner operating in Ghana Accra. As one of Africa’s most dynamic urban centers, Accra presents a unique juxtaposition of modern medical infrastructure and traditional community-based care needs. The primary objective of this document is to analyze how a general practitioner functions as the first line of defense in healthcare delivery, specifically addressing the socio-economic realities and epidemiological trends prevalent in Ghana Accra. By examining patient demographics, systemic hurdles, and clinical outcomes, this study highlights why effective primary care is indispensable for sustainable public health.</w:t>
      </w:r>
    </w:p>
    <w:bookmarkEnd w:id="20"/>
    <w:bookmarkStart w:id="21" w:name="background-and-context"/>
    <w:p>
      <w:pPr>
        <w:pStyle w:val="Heading2"/>
      </w:pPr>
      <w:r>
        <w:t xml:space="preserve">2. Background and Context</w:t>
      </w:r>
    </w:p>
    <w:p>
      <w:pPr>
        <w:pStyle w:val="FirstParagraph"/>
      </w:pPr>
      <w:r>
        <w:t xml:space="preserve">Ghana Accra is not merely the political capital but also the economic heartbeat of the nation. With a rapidly growing population estimated to exceed 4 million in the metropolitan area, healthcare demand is intense. The concept of a Doctor General Practitioner here extends beyond simple symptom management; it encompasses holistic patient advocacy within a fragmented health system. In Ghana Accra, patients often rely on general practitioners to navigate complex referrals between public facilities like Korle Bu Teaching Hospital and private clinics.</w:t>
      </w:r>
    </w:p>
    <w:p>
      <w:pPr>
        <w:pStyle w:val="BodyText"/>
      </w:pPr>
      <w:r>
        <w:t xml:space="preserve">The healthcare landscape in Ghana is characterized by a mix of the National Health Insurance Scheme (NHIS) and out-of-pocket payments. A Doctor General Practitioner must therefore be financially literate and culturally sensitive, ensuring that care remains accessible regardless of a patient's insurance status. The context of Ghana Accra also involves high population density, traffic congestion which delays emergency responses, and a rising prevalence of non-communicable diseases alongside persistent infectious threats.</w:t>
      </w:r>
    </w:p>
    <w:bookmarkEnd w:id="21"/>
    <w:bookmarkStart w:id="22" w:name="problem-statement"/>
    <w:p>
      <w:pPr>
        <w:pStyle w:val="Heading2"/>
      </w:pPr>
      <w:r>
        <w:t xml:space="preserve">3. Problem Statement</w:t>
      </w:r>
    </w:p>
    <w:p>
      <w:pPr>
        <w:pStyle w:val="FirstParagraph"/>
      </w:pPr>
      <w:r>
        <w:t xml:space="preserve">The core problem addressed in this case study is the strain on primary healthcare resources in Ghana Accra. There is often a shortage of specialists relative to the population size, forcing general practitioners to manage conditions that would typically be referred elsewhere. Furthermore, patient self-diagnosis via internet searches and reliance on informal drug vendors creates barriers to effective treatment adherence. A Doctor General Practitioner in this environment faces the dual challenge of providing high-quality clinical care while acting as an educator and gatekeeper for the health system.</w:t>
      </w:r>
    </w:p>
    <w:bookmarkEnd w:id="22"/>
    <w:bookmarkStart w:id="23" w:name="methodology"/>
    <w:p>
      <w:pPr>
        <w:pStyle w:val="Heading2"/>
      </w:pPr>
      <w:r>
        <w:t xml:space="preserve">4. Methodology</w:t>
      </w:r>
    </w:p>
    <w:p>
      <w:pPr>
        <w:pStyle w:val="FirstParagraph"/>
      </w:pPr>
      <w:r>
        <w:t xml:space="preserve">This case study utilizes a qualitative approach, drawing upon observational data from a private general practice clinic located in East Legon, Ghana Accra. The analysis includes patient flow metrics over a six-month period, feedback surveys regarding the quality of care provided by the Doctor General Practitioner, and comparative analysis of treatment costs versus outcomes. Additionally, interviews were conducted with local health officials in Ghana Accra to understand systemic pressures.</w:t>
      </w:r>
    </w:p>
    <w:bookmarkEnd w:id="23"/>
    <w:bookmarkStart w:id="27" w:name="clinical-and-operational-analysis"/>
    <w:p>
      <w:pPr>
        <w:pStyle w:val="Heading2"/>
      </w:pPr>
      <w:r>
        <w:t xml:space="preserve">5. Clinical and Operational Analysis</w:t>
      </w:r>
    </w:p>
    <w:bookmarkStart w:id="24" w:name="epidemiological-shifts"/>
    <w:p>
      <w:pPr>
        <w:pStyle w:val="Heading3"/>
      </w:pPr>
      <w:r>
        <w:t xml:space="preserve">5.1 Epidemiological Shifts</w:t>
      </w:r>
    </w:p>
    <w:p>
      <w:pPr>
        <w:pStyle w:val="FirstParagraph"/>
      </w:pPr>
      <w:r>
        <w:t xml:space="preserve">The clinic observed a significant shift in patient profiles typical of urban Ghana Accra. While malaria, typhoid, and respiratory infections remain prevalent due to environmental factors such as drainage issues and seasonal changes, there is a sharp increase in lifestyle-related conditions. Hypertension, diabetes mellitus, and obesity are now among the top diagnoses managed by the Doctor General Practitioner. This shift requires a departure from acute infectious disease management toward chronic disease management protocols.</w:t>
      </w:r>
    </w:p>
    <w:bookmarkEnd w:id="24"/>
    <w:bookmarkStart w:id="25" w:name="the-gatekeeper-function"/>
    <w:p>
      <w:pPr>
        <w:pStyle w:val="Heading3"/>
      </w:pPr>
      <w:r>
        <w:t xml:space="preserve">5.2 The Gatekeeper Function</w:t>
      </w:r>
    </w:p>
    <w:p>
      <w:pPr>
        <w:pStyle w:val="FirstParagraph"/>
      </w:pPr>
      <w:r>
        <w:t xml:space="preserve">In Ghana Accra, specialist consultations can be prohibitively expensive and difficult to access without referrals. The Doctor General Practitioner serves as the essential triage point. For instance, in cases of chronic lower back pain or unexplained headaches, the general practitioner conducts initial diagnostics (blood tests, basic imaging) before referring to a specialist if necessary. This reduces unnecessary burden on tertiary hospitals in Ghana Accra and saves patients significant financial resources.</w:t>
      </w:r>
    </w:p>
    <w:bookmarkEnd w:id="25"/>
    <w:bookmarkStart w:id="26" w:name="challenges-in-adherence"/>
    <w:p>
      <w:pPr>
        <w:pStyle w:val="Heading3"/>
      </w:pPr>
      <w:r>
        <w:t xml:space="preserve">5.3 Challenges in Adherence</w:t>
      </w:r>
    </w:p>
    <w:p>
      <w:pPr>
        <w:pStyle w:val="FirstParagraph"/>
      </w:pPr>
      <w:r>
        <w:t xml:space="preserve">A recurring issue identified is medication adherence. Due to the cost of drugs not covered fully by the NHIS or private insurance, many patients in Ghana Accra purchase partial courses of medication. The Doctor General Practitioner has had to adapt by prescribing generic alternatives where possible and educating patients on the long-term costs of non-compliance, such as stroke or kidney failure.</w:t>
      </w:r>
    </w:p>
    <w:bookmarkEnd w:id="26"/>
    <w:bookmarkEnd w:id="27"/>
    <w:bookmarkStart w:id="30" w:name="case-examples"/>
    <w:p>
      <w:pPr>
        <w:pStyle w:val="Heading2"/>
      </w:pPr>
      <w:r>
        <w:t xml:space="preserve">6. Case Examples</w:t>
      </w:r>
    </w:p>
    <w:bookmarkStart w:id="28" w:name="X8d8ce9a3194139698c1a07cc5d54e0d18fc22cf"/>
    <w:p>
      <w:pPr>
        <w:pStyle w:val="Heading3"/>
      </w:pPr>
      <w:r>
        <w:t xml:space="preserve">Clinical Scenario: Managing Type 2 Diabetes in an Urban Setting</w:t>
      </w:r>
    </w:p>
    <w:p>
      <w:pPr>
        <w:pStyle w:val="FirstParagraph"/>
      </w:pPr>
      <w:r>
        <w:t xml:space="preserve">A 45-year-old market trader from Accra presented with blurred vision and fatigue. Initial assessment by the Doctor General Practitioner revealed HbA1c levels consistent with Type 2 Diabetes. Given the patient's busy schedule and limited funds, a rigid treatment plan was not viable. The practitioner developed a culturally appropriate dietary plan utilizing local Ghanaian staples (reducing refined carbs in fufu and banku) rather than expensive imported substitutes. Regular follow-ups were scheduled to monitor blood pressure, preventing the need for costly emergency interventions later.</w:t>
      </w:r>
    </w:p>
    <w:bookmarkEnd w:id="28"/>
    <w:bookmarkStart w:id="29" w:name="X2cf35a9ec330b972e1ac16f8ef78808e075ccc5"/>
    <w:p>
      <w:pPr>
        <w:pStyle w:val="Heading3"/>
      </w:pPr>
      <w:r>
        <w:t xml:space="preserve">Clinical Scenario: Pediatric Malaria Complications</w:t>
      </w:r>
    </w:p>
    <w:p>
      <w:pPr>
        <w:pStyle w:val="FirstParagraph"/>
      </w:pPr>
      <w:r>
        <w:t xml:space="preserve">A mother brought a 4-year-old child exhibiting persistent fever despite previous self-medication in Ghana Accra. The Doctor General Practitioner performed a rapid diagnostic test confirming Plasmodium falciparum malaria with complications due to delayed treatment. Immediate intervention prevented progression to cerebral malaria, showcasing the critical value of early professional consultation over home remedies.</w:t>
      </w:r>
    </w:p>
    <w:bookmarkEnd w:id="29"/>
    <w:bookmarkEnd w:id="30"/>
    <w:bookmarkStart w:id="31" w:name="discussion"/>
    <w:p>
      <w:pPr>
        <w:pStyle w:val="Heading2"/>
      </w:pPr>
      <w:r>
        <w:t xml:space="preserve">7. Discussion</w:t>
      </w:r>
    </w:p>
    <w:p>
      <w:pPr>
        <w:pStyle w:val="FirstParagraph"/>
      </w:pPr>
      <w:r>
        <w:t xml:space="preserve">The efficacy of a Doctor General Practitioner in Ghana Accra is directly proportional to their ability to integrate clinical expertise with socio-economic awareness. The data suggests that clinics staffed by empathetic, communicative general practitioners see higher patient retention and better health outcomes. However, systemic issues persist. Power outages (dumsor), intermittent water supply, and internet connectivity problems in parts of Ghana Accra can disrupt electronic health records and telemedicine capabilities.</w:t>
      </w:r>
    </w:p>
    <w:p>
      <w:pPr>
        <w:pStyle w:val="BodyText"/>
      </w:pPr>
      <w:r>
        <w:t xml:space="preserve">Moreover, the trust factor is paramount in Ghanaian culture. The Doctor General Practitioner often spends more time counseling patients on lifestyle changes than prescribing medication. This holistic approach bridges the gap between traditional beliefs and modern medicine, which is crucial for effective treatment plans in Ghana Accra.</w:t>
      </w:r>
    </w:p>
    <w:bookmarkEnd w:id="31"/>
    <w:bookmarkStart w:id="32" w:name="recommendations"/>
    <w:p>
      <w:pPr>
        <w:pStyle w:val="Heading2"/>
      </w:pPr>
      <w:r>
        <w:t xml:space="preserve">8. Recommendations</w:t>
      </w:r>
    </w:p>
    <w:p>
      <w:pPr>
        <w:numPr>
          <w:ilvl w:val="0"/>
          <w:numId w:val="1001"/>
        </w:numPr>
        <w:pStyle w:val="Compact"/>
      </w:pPr>
      <w:r>
        <w:rPr>
          <w:bCs/>
          <w:b/>
        </w:rPr>
        <w:t xml:space="preserve">Digital Integration:</w:t>
      </w:r>
      <w:r>
        <w:t xml:space="preserve"> </w:t>
      </w:r>
      <w:r>
        <w:t xml:space="preserve">Invest in robust offline-capable electronic medical record systems to handle infrastructure challenges common in Ghana Accra.</w:t>
      </w:r>
    </w:p>
    <w:p>
      <w:pPr>
        <w:numPr>
          <w:ilvl w:val="0"/>
          <w:numId w:val="1001"/>
        </w:numPr>
        <w:pStyle w:val="Compact"/>
      </w:pPr>
      <w:r>
        <w:rPr>
          <w:bCs/>
          <w:b/>
        </w:rPr>
        <w:t xml:space="preserve">Patient Education Campaigns:</w:t>
      </w:r>
      <w:r>
        <w:t xml:space="preserve"> </w:t>
      </w:r>
      <w:r>
        <w:t xml:space="preserve">Partner with local community leaders to educate residents on the importance of regular check-ups for non-communicable diseases.</w:t>
      </w:r>
    </w:p>
    <w:p>
      <w:pPr>
        <w:numPr>
          <w:ilvl w:val="0"/>
          <w:numId w:val="1001"/>
        </w:numPr>
        <w:pStyle w:val="Compact"/>
      </w:pPr>
      <w:r>
        <w:rPr>
          <w:bCs/>
          <w:b/>
        </w:rPr>
        <w:t xml:space="preserve">Cost-Benefit Transparency:</w:t>
      </w:r>
      <w:r>
        <w:t xml:space="preserve"> </w:t>
      </w:r>
      <w:r>
        <w:t xml:space="preserve">Doctor General Practitioners should provide clear cost breakdowns upfront to build trust and ensure patients can afford their treatment plans in Ghana Accra.</w:t>
      </w:r>
    </w:p>
    <w:p>
      <w:pPr>
        <w:numPr>
          <w:ilvl w:val="0"/>
          <w:numId w:val="1001"/>
        </w:numPr>
        <w:pStyle w:val="Compact"/>
      </w:pPr>
      <w:r>
        <w:rPr>
          <w:bCs/>
          <w:b/>
        </w:rPr>
        <w:t xml:space="preserve">Mental Health Support:</w:t>
      </w:r>
      <w:r>
        <w:t xml:space="preserve"> </w:t>
      </w:r>
      <w:r>
        <w:t xml:space="preserve">Integrate basic mental health screening into general practice, as stress from urban living in Ghana Accra is an under-treated condition.</w:t>
      </w:r>
    </w:p>
    <w:bookmarkEnd w:id="32"/>
    <w:bookmarkStart w:id="33" w:name="conclusion"/>
    <w:p>
      <w:pPr>
        <w:pStyle w:val="Heading2"/>
      </w:pPr>
      <w:r>
        <w:t xml:space="preserve">9. Conclusion</w:t>
      </w:r>
    </w:p>
    <w:p>
      <w:pPr>
        <w:pStyle w:val="FirstParagraph"/>
      </w:pPr>
      <w:r>
        <w:t xml:space="preserve">In conclusion, the Doctor General Practitioner remains the cornerstone of healthcare accessibility and quality in Ghana Accra. They are not just clinicians but community health guardians who navigate a complex web of biological, economic, and social factors. While challenges such as resource limitations and disease burden are significant, the strategic implementation of holistic primary care by a skilled Doctor General Practitioner can dramatically improve public health outcomes. For policymakers and healthcare stakeholders in Ghana Accra, strengthening the capacity of general practitioners is not merely an option but a necessity for achieving universal health coverage.</w:t>
      </w:r>
    </w:p>
    <w:p>
      <w:pPr>
        <w:pStyle w:val="BodyText"/>
      </w:pPr>
      <w:r>
        <w:rPr>
          <w:iCs/>
          <w:i/>
        </w:rPr>
        <w:t xml:space="preserve">This document serves as a foundational reference for understanding the nuanced realities of primary care delivery within the specific context of Ghana Accra.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Doctor General Practitioner in Ghana Accra</dc:title>
  <dc:creator/>
  <dc:language>en</dc:language>
  <cp:keywords/>
  <dcterms:created xsi:type="dcterms:W3CDTF">2026-07-29T05:46:36Z</dcterms:created>
  <dcterms:modified xsi:type="dcterms:W3CDTF">2026-07-29T05:46:36Z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