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8a0d345363ac6f02ba017273549a4a11986bfc"/>
    <w:p>
      <w:pPr>
        <w:pStyle w:val="Heading1"/>
      </w:pPr>
      <w:r>
        <w:t xml:space="preserve">The Evolution of Primary Care in the Capital City</w:t>
      </w:r>
    </w:p>
    <w:p>
      <w:pPr>
        <w:pStyle w:val="FirstParagraph"/>
      </w:pPr>
      <w:r>
        <w:rPr>
          <w:bCs/>
          <w:b/>
        </w:rPr>
        <w:t xml:space="preserve">Title:</w:t>
      </w:r>
      <w:r>
        <w:t xml:space="preserve">A Comprehensive Case Study on the Role and Impact of Doctor General Practitioner in India New Delhi</w:t>
      </w:r>
    </w:p>
    <w:p>
      <w:pPr>
        <w:pStyle w:val="BodyText"/>
      </w:pPr>
      <w:r>
        <w:rPr>
          <w:bCs/>
          <w:b/>
        </w:rPr>
        <w:t xml:space="preserve">Date:</w:t>
      </w:r>
      <w:r>
        <w:t xml:space="preserve">October 2023</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examines the critical role played by the Doctor General Practitioner within the unique healthcare ecosystem of India New Delhi. As one of the most populous and rapidly urbanizing metropolitan areas in Asia, India New Delhi presents a complex challenge for public health infrastructure. The primary focus is to analyze how general practitioners function as the first line of defense against disease, manage non-communicable chronic conditions, and bridge the gap between specialized tertiary care facilities and community-level health awareness.</w:t>
      </w:r>
    </w:p>
    <w:bookmarkEnd w:id="20"/>
    <w:bookmarkStart w:id="21" w:name="Xc3da70d87aface2d8a4aeeab56d9a63d02af5dc"/>
    <w:p>
      <w:pPr>
        <w:pStyle w:val="Heading2"/>
      </w:pPr>
      <w:r>
        <w:t xml:space="preserve">Background: The Healthcare Landscape of India New Delhi</w:t>
      </w:r>
    </w:p>
    <w:p>
      <w:pPr>
        <w:pStyle w:val="FirstParagraph"/>
      </w:pPr>
      <w:r>
        <w:t xml:space="preserve">To understand the significance of general practice in this region, one must first appreciate the demographic and epidemiological reality of India New Delhi. This metropolis is characterized by a stark contrast between affluent neighborhoods with access to world-class private hospitals and densely populated slums or peri-urban areas where healthcare access remains a significant hurdle.</w:t>
      </w:r>
    </w:p>
    <w:p>
      <w:pPr>
        <w:pStyle w:val="BodyText"/>
      </w:pPr>
      <w:r>
        <w:t xml:space="preserve">In recent decades, India New Delhi has witnessed an alarming rise in lifestyle-related diseases such as diabetes, hypertension, cardiovascular disorders, and respiratory ailments. This shift is largely attributed to rapid urbanization, sedentary lifestyles, dietary changes, and severe air quality issues that are prevalent during certain seasons. Consequently the burden on healthcare systems has shifted from primarily infectious disease management to the long-term management of chronic conditions.</w:t>
      </w:r>
    </w:p>
    <w:p>
      <w:pPr>
        <w:pStyle w:val="BodyText"/>
      </w:pPr>
      <w:r>
        <w:t xml:space="preserve">The government initiatives in India New Delhi have attempted to bolster primary care through various public health programs; however, reliance on large multi-specialty hospitals remains high due to perceived quality and trust issues. This is where the Doctor General Practitioner becomes indispensable. They serve not only as clinicians but also as counselors, navigators of the healthcare system, and educators for patients who are often overwhelmed by medical jargon and complex treatment plans.</w:t>
      </w:r>
    </w:p>
    <w:bookmarkEnd w:id="21"/>
    <w:bookmarkStart w:id="22" w:name="Xeab0ebf838b16850aaaec27d1c19e9ef45d6afc"/>
    <w:p>
      <w:pPr>
        <w:pStyle w:val="Heading2"/>
      </w:pPr>
      <w:r>
        <w:t xml:space="preserve">The Role of the Doctor General Practitioner</w:t>
      </w:r>
    </w:p>
    <w:p>
      <w:pPr>
        <w:pStyle w:val="FirstParagraph"/>
      </w:pPr>
      <w:r>
        <w:t xml:space="preserve">In the context of India New Delhi, a Doctor General Practitioner operates at multiple levels:</w:t>
      </w:r>
    </w:p>
    <w:p>
      <w:pPr>
        <w:numPr>
          <w:ilvl w:val="0"/>
          <w:numId w:val="1001"/>
        </w:numPr>
        <w:pStyle w:val="Compact"/>
      </w:pPr>
      <w:r>
        <w:rPr>
          <w:bCs/>
          <w:b/>
        </w:rPr>
        <w:t xml:space="preserve">Differential Diagnosis:</w:t>
      </w:r>
      <w:r>
        <w:br/>
      </w:r>
      <w:r>
        <w:t xml:space="preserve">Given the wide variety of symptoms presented by patients ranging from acute infections to subtle signs of chronic disease, general practitioners must possess a broad diagnostic toolkit. They are trained to identify red flags that require immediate referral to specialists, thereby preventing delays in critical care.</w:t>
      </w:r>
    </w:p>
    <w:p>
      <w:pPr>
        <w:numPr>
          <w:ilvl w:val="0"/>
          <w:numId w:val="1001"/>
        </w:numPr>
        <w:pStyle w:val="Compact"/>
      </w:pPr>
      <w:r>
        <w:rPr>
          <w:bCs/>
          <w:b/>
        </w:rPr>
        <w:t xml:space="preserve">Chronic Disease Management:</w:t>
      </w:r>
      <w:r>
        <w:br/>
      </w:r>
      <w:r>
        <w:t xml:space="preserve">A significant portion of consultations in India New Delhi involves managing diabetes and hypertension. The Doctor General Practitioner plays a pivotal role in ensuring medication adherence, monitoring blood sugar levels or blood pressure readings at home, and adjusting dosages to prevent complications such as kidney failure or stroke.</w:t>
      </w:r>
    </w:p>
    <w:p>
      <w:pPr>
        <w:numPr>
          <w:ilvl w:val="0"/>
          <w:numId w:val="1001"/>
        </w:numPr>
        <w:pStyle w:val="Compact"/>
      </w:pPr>
      <w:r>
        <w:rPr>
          <w:bCs/>
          <w:b/>
        </w:rPr>
        <w:t xml:space="preserve">Preventive Healthcare:</w:t>
      </w:r>
      <w:r>
        <w:br/>
      </w:r>
      <w:r>
        <w:t xml:space="preserve">Prevention is often more cost-effective than cure. In India New Delhi, general practitioners are increasingly involved in vaccination drives, health screenings for early cancer detection (such as oral and cervical cancers), and lifestyle counseling. They act as the bridge between public health announcements and individual patient behavior change.</w:t>
      </w:r>
    </w:p>
    <w:p>
      <w:pPr>
        <w:numPr>
          <w:ilvl w:val="0"/>
          <w:numId w:val="1001"/>
        </w:numPr>
        <w:pStyle w:val="Compact"/>
      </w:pPr>
      <w:r>
        <w:rPr>
          <w:bCs/>
          <w:b/>
        </w:rPr>
        <w:t xml:space="preserve">Triage System:</w:t>
      </w:r>
      <w:r>
        <w:br/>
      </w:r>
      <w:r>
        <w:t xml:space="preserve">With overcrowded emergency rooms in major hospitals across India New Delhi, general practitioners serve as an effective triage mechanism. By handling minor illnesses and stable chronic conditions appropriately, they reduce the load on tertiary care centers, allowing specialists to focus on complex cases.</w:t>
      </w:r>
    </w:p>
    <w:bookmarkEnd w:id="22"/>
    <w:bookmarkStart w:id="23" w:name="challenges-faced"/>
    <w:p>
      <w:pPr>
        <w:pStyle w:val="Heading2"/>
      </w:pPr>
      <w:r>
        <w:t xml:space="preserve">Challenges Faced</w:t>
      </w:r>
    </w:p>
    <w:p>
      <w:pPr>
        <w:pStyle w:val="FirstParagraph"/>
      </w:pPr>
      <w:r>
        <w:t xml:space="preserve">Despite their importance, Doctor General Practitioner faces numerous challenges in India New Delhi:</w:t>
      </w:r>
    </w:p>
    <w:p>
      <w:pPr>
        <w:numPr>
          <w:ilvl w:val="0"/>
          <w:numId w:val="1002"/>
        </w:numPr>
        <w:pStyle w:val="Compact"/>
      </w:pPr>
      <w:r>
        <w:rPr>
          <w:bCs/>
          <w:b/>
        </w:rPr>
        <w:t xml:space="preserve">Patient Perception:</w:t>
      </w:r>
      <w:r>
        <w:br/>
      </w:r>
      <w:r>
        <w:t xml:space="preserve">There is a lingering societal bias in India New Delhi that views specialists as superior to generalists. Many patients prefer to visit specialists directly, bypassing the GP, which leads to fragmented care and higher healthcare costs.</w:t>
      </w:r>
    </w:p>
    <w:p>
      <w:pPr>
        <w:numPr>
          <w:ilvl w:val="0"/>
          <w:numId w:val="1002"/>
        </w:numPr>
        <w:pStyle w:val="Compact"/>
      </w:pPr>
      <w:r>
        <w:rPr>
          <w:bCs/>
          <w:b/>
        </w:rPr>
        <w:t xml:space="preserve">Overwork and Burnout:</w:t>
      </w:r>
      <w:r>
        <w:br/>
      </w:r>
      <w:r>
        <w:t xml:space="preserve">Due to high patient volumes in both private clinics and public health centers, GPs often suffer from burnout. The lack of adequate support staff in smaller clinics means that doctors spend excessive time on administrative tasks rather than patient care.</w:t>
      </w:r>
    </w:p>
    <w:p>
      <w:pPr>
        <w:numPr>
          <w:ilvl w:val="0"/>
          <w:numId w:val="1002"/>
        </w:numPr>
        <w:pStyle w:val="Compact"/>
      </w:pPr>
      <w:r>
        <w:rPr>
          <w:bCs/>
          <w:b/>
        </w:rPr>
        <w:t xml:space="preserve">Limited Diagnostic Facilities:</w:t>
      </w:r>
      <w:r>
        <w:br/>
      </w:r>
      <w:r>
        <w:t xml:space="preserve">Many standalone GP clinics in less affluent areas of India New Delhi lack access to advanced diagnostic tools like MRI or CT scans. This limits their ability to provide comprehensive initial assessments and forces unnecessary referrals.</w:t>
      </w:r>
    </w:p>
    <w:p>
      <w:pPr>
        <w:numPr>
          <w:ilvl w:val="0"/>
          <w:numId w:val="1002"/>
        </w:numPr>
        <w:pStyle w:val="Compact"/>
      </w:pPr>
      <w:r>
        <w:rPr>
          <w:bCs/>
          <w:b/>
        </w:rPr>
        <w:t xml:space="preserve">Economic Constraints:</w:t>
      </w:r>
      <w:r>
        <w:br/>
      </w:r>
      <w:r>
        <w:t xml:space="preserve">Patients in lower-income brackets often struggle to afford regular visits for chronic disease management. This irregular consultation pattern complicates treatment outcomes and increases the risk of emergency hospitalizations later on.</w:t>
      </w:r>
    </w:p>
    <w:bookmarkEnd w:id="23"/>
    <w:bookmarkStart w:id="24" w:name="strategic-recommendations"/>
    <w:p>
      <w:pPr>
        <w:pStyle w:val="Heading2"/>
      </w:pPr>
      <w:r>
        <w:t xml:space="preserve">Strategic Recommendations</w:t>
      </w:r>
    </w:p>
    <w:p>
      <w:pPr>
        <w:pStyle w:val="FirstParagraph"/>
      </w:pPr>
      <w:r>
        <w:t xml:space="preserve">To enhance the efficacy of Doctor General Practitioner in India New Delhi, several strategic interventions are recommended:</w:t>
      </w:r>
    </w:p>
    <w:p>
      <w:pPr>
        <w:pStyle w:val="BodyText"/>
      </w:pPr>
      <w:r>
        <w:rPr>
          <w:bCs/>
          <w:b/>
        </w:rPr>
        <w:t xml:space="preserve">Digital Integration:</w:t>
      </w:r>
      <w:r>
        <w:br/>
      </w:r>
      <w:r>
        <w:t xml:space="preserve">Implementing telemedicine platforms specifically designed for general practitioners can help reach remote areas. Digital health records should be standardized to ensure continuity of care regardless of which facility the patient visits.</w:t>
      </w:r>
    </w:p>
    <w:p>
      <w:pPr>
        <w:numPr>
          <w:ilvl w:val="0"/>
          <w:numId w:val="1003"/>
        </w:numPr>
        <w:pStyle w:val="Compact"/>
      </w:pPr>
      <w:r>
        <w:rPr>
          <w:bCs/>
          <w:b/>
        </w:rPr>
        <w:t xml:space="preserve">Educational Campaigns:</w:t>
      </w:r>
      <w:r>
        <w:br/>
      </w:r>
      <w:r>
        <w:t xml:space="preserve">Public awareness campaigns in India New Delhi should emphasize the value of general practice. Highlighting success stories where early intervention by a GP prevented serious health issues can shift public perception.</w:t>
      </w:r>
    </w:p>
    <w:p>
      <w:pPr>
        <w:numPr>
          <w:ilvl w:val="0"/>
          <w:numId w:val="1003"/>
        </w:numPr>
        <w:pStyle w:val="Compact"/>
      </w:pPr>
      <w:r>
        <w:rPr>
          <w:bCs/>
          <w:b/>
        </w:rPr>
        <w:t xml:space="preserve">Continuing Medical Education (CME):</w:t>
      </w:r>
      <w:r>
        <w:br/>
      </w:r>
      <w:r>
        <w:t xml:space="preserve">Regular CME workshops tailored to the specific health challenges of urban India, such as air pollution-related respiratory issues, should be mandated and supported by medical councils.</w:t>
      </w:r>
    </w:p>
    <w:p>
      <w:pPr>
        <w:numPr>
          <w:ilvl w:val="0"/>
          <w:numId w:val="1003"/>
        </w:numPr>
        <w:pStyle w:val="Compact"/>
      </w:pPr>
      <w:r>
        <w:rPr>
          <w:bCs/>
          <w:b/>
        </w:rPr>
        <w:t xml:space="preserve">Incentive Structures:</w:t>
      </w:r>
      <w:r>
        <w:br/>
      </w:r>
      <w:r>
        <w:t xml:space="preserve">Government insurance schemes in India New Delhi could provide higher reimbursement rates for visits to registered general practitioners compared to direct specialist visits for common ailments. This financial incentive can guide patients toward appropriate care levels.</w:t>
      </w:r>
    </w:p>
    <w:p>
      <w:pPr>
        <w:numPr>
          <w:ilvl w:val="0"/>
          <w:numId w:val="1003"/>
        </w:numPr>
        <w:pStyle w:val="Compact"/>
      </w:pPr>
      <w:r>
        <w:rPr>
          <w:bCs/>
          <w:b/>
        </w:rPr>
        <w:t xml:space="preserve">Collaborative Networks:</w:t>
      </w:r>
      <w:r>
        <w:br/>
      </w:r>
      <w:r>
        <w:t xml:space="preserve">Creating networks where GPs can easily consult with specialists via digital platforms ensures that generalists have immediate access to expert advice without requiring the patient to travel immediately, saving time and resources.</w:t>
      </w:r>
    </w:p>
    <w:bookmarkEnd w:id="24"/>
    <w:bookmarkStart w:id="25" w:name="conclusion"/>
    <w:p>
      <w:pPr>
        <w:pStyle w:val="Heading2"/>
      </w:pPr>
      <w:r>
        <w:t xml:space="preserve">Conclusion</w:t>
      </w:r>
    </w:p>
    <w:p>
      <w:pPr>
        <w:pStyle w:val="FirstParagraph"/>
      </w:pPr>
      <w:r>
        <w:t xml:space="preserve">The healthcare landscape of India New Delhi is evolving rapidly. As the city grapples with the dual burden of infectious and non-communicable diseases, strengthening primary care is no longer optional—it is imperative. The Doctor General Practitioner stands at the forefront of this evolution, acting as a guardian of community health.</w:t>
      </w:r>
    </w:p>
    <w:p>
      <w:pPr>
        <w:pStyle w:val="BodyText"/>
      </w:pPr>
      <w:r>
        <w:t xml:space="preserve">By addressing structural challenges and leveraging technology, stakeholders in India New Delhi can empower general practitioners to deliver more effective, efficient, and equitable healthcare. Recognizing and valuing the unique contributions of the Doctor General Practitioner will ultimately lead to a healthier population and a more sustainable healthcare system for all citizens residing in this vibrant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2026-07-29T18:56:54Z</dcterms:created>
  <dcterms:modified xsi:type="dcterms:W3CDTF">2026-07-29T18:56:54Z</dcterms:modified>
</cp:coreProperties>
</file>

<file path=docProps/custom.xml><?xml version="1.0" encoding="utf-8"?>
<Properties xmlns="http://schemas.openxmlformats.org/officeDocument/2006/custom-properties" xmlns:vt="http://schemas.openxmlformats.org/officeDocument/2006/docPropsVTypes"/>
</file>