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Ivory</w:t>
      </w:r>
      <w:r>
        <w:t xml:space="preserve"> </w:t>
      </w:r>
      <w:r>
        <w:t xml:space="preserve">Coast</w:t>
      </w:r>
      <w:r>
        <w:t xml:space="preserve"> </w:t>
      </w:r>
      <w:r>
        <w:t xml:space="preserve">Abidjan</w:t>
      </w:r>
    </w:p>
    <w:bookmarkStart w:id="30" w:name="X975d2d33e8ac36546fd60adb99aa23dfe157d89"/>
    <w:p>
      <w:pPr>
        <w:pStyle w:val="Heading1"/>
      </w:pPr>
      <w:r>
        <w:t xml:space="preserve">Case Study: Doctor General Practitioner in Ivory Coast Abidjan</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Comprehensive Analysis</w:t>
      </w:r>
      <w:r>
        <w:br/>
      </w:r>
      <w:r>
        <w:rPr>
          <w:bCs/>
          <w:b/>
        </w:rPr>
        <w:t xml:space="preserve">Subject:</w:t>
      </w:r>
      <w:r>
        <w:t xml:space="preserve">The role, challenges, and opportunities for a Doctor General Practitioner within the dynamic healthcare landscape of Ivory Coast Abidjan.</w:t>
      </w:r>
    </w:p>
    <w:bookmarkStart w:id="20" w:name="executive-summary"/>
    <w:p>
      <w:pPr>
        <w:pStyle w:val="Heading2"/>
      </w:pPr>
      <w:r>
        <w:t xml:space="preserve">1. Executive Summary</w:t>
      </w:r>
    </w:p>
    <w:p>
      <w:pPr>
        <w:pStyle w:val="FirstParagraph"/>
      </w:pPr>
      <w:r>
        <w:t xml:space="preserve">Ivory Coast Abidjan serves as the economic capital and largest metropolis of Côte d'Ivoire. With a rapidly expanding population, urbanization, and an increasing prevalence of both infectious diseases and non-communicable lifestyle diseases, the demand for high-quality primary healthcare is at an all-time high. This case study examines the operational profile of a Doctor General Practitioner (GP) operating in this bustling environment.</w:t>
      </w:r>
    </w:p>
    <w:p>
      <w:pPr>
        <w:pStyle w:val="BodyText"/>
      </w:pPr>
      <w:r>
        <w:t xml:space="preserve">The objective of this document is to explore how a Doctor General Practitioner navigates the dualistic healthcare system present in Ivory Coast Abidjan, which consists of both public institutions and a thriving private sector. The study highlights the critical role GPs play as gatekeepers to the health system, their interaction with specialists, and their impact on community health outcomes in one of West Africa’s most vibrant cities.</w:t>
      </w:r>
    </w:p>
    <w:bookmarkEnd w:id="20"/>
    <w:bookmarkStart w:id="21" w:name="X1dd76f7858d4732af0183b273570263b5b0bf97"/>
    <w:p>
      <w:pPr>
        <w:pStyle w:val="Heading2"/>
      </w:pPr>
      <w:r>
        <w:t xml:space="preserve">2. Background: The Healthcare Context in Ivory Coast Abidjan</w:t>
      </w:r>
    </w:p>
    <w:p>
      <w:pPr>
        <w:pStyle w:val="FirstParagraph"/>
      </w:pPr>
      <w:r>
        <w:t xml:space="preserve">To understand the role of the Doctor General Practitioner, one must first appreciate the specific context of Ivory Coast Abidjan. As a coastal megacity with over five million inhabitants, Abidjan faces unique public health challenges. These include:</w:t>
      </w:r>
    </w:p>
    <w:p>
      <w:pPr>
        <w:numPr>
          <w:ilvl w:val="0"/>
          <w:numId w:val="1001"/>
        </w:numPr>
        <w:pStyle w:val="Compact"/>
      </w:pPr>
      <w:r>
        <w:rPr>
          <w:bCs/>
          <w:b/>
        </w:rPr>
        <w:t xml:space="preserve">Epidemiological Transition:</w:t>
      </w:r>
      <w:r>
        <w:t xml:space="preserve"> </w:t>
      </w:r>
      <w:r>
        <w:t xml:space="preserve">While infectious diseases such as malaria, HIV/AIDS, and tuberculosis remain significant burdens in Ivory Coast Abidjan, there is a sharp rise in lifestyle-related conditions including hypertension, diabetes, and cardiovascular diseases.</w:t>
      </w:r>
    </w:p>
    <w:p>
      <w:pPr>
        <w:numPr>
          <w:ilvl w:val="0"/>
          <w:numId w:val="1001"/>
        </w:numPr>
        <w:pStyle w:val="Compact"/>
      </w:pPr>
      <w:r>
        <w:rPr>
          <w:bCs/>
          <w:b/>
        </w:rPr>
        <w:t xml:space="preserve">Dual Health System:</w:t>
      </w:r>
      <w:r>
        <w:t xml:space="preserve"> </w:t>
      </w:r>
      <w:r>
        <w:t xml:space="preserve">The healthcare infrastructure comprises public facilities (often overcrowded) and a growing network of private clinics. A Doctor General Practitioner often operates within the private sector or in semi-private partnerships to bridge the gap between accessible care and specialized treatment.</w:t>
      </w:r>
    </w:p>
    <w:p>
      <w:pPr>
        <w:numPr>
          <w:ilvl w:val="0"/>
          <w:numId w:val="1001"/>
        </w:numPr>
        <w:pStyle w:val="Compact"/>
      </w:pPr>
      <w:r>
        <w:rPr>
          <w:bCs/>
          <w:b/>
        </w:rPr>
        <w:t xml:space="preserve">Urbanization Pressure:</w:t>
      </w:r>
      <w:r>
        <w:t xml:space="preserve"> </w:t>
      </w:r>
      <w:r>
        <w:t xml:space="preserve">Rapid urban growth in Abidjan strains resources, making preventive care and early diagnosis by primary physicians more critical than ever.</w:t>
      </w:r>
    </w:p>
    <w:bookmarkEnd w:id="21"/>
    <w:bookmarkStart w:id="22" w:name="profile-the-doctor-general-practitioner"/>
    <w:p>
      <w:pPr>
        <w:pStyle w:val="Heading2"/>
      </w:pPr>
      <w:r>
        <w:t xml:space="preserve">3. Profile: The Doctor General Practitioner</w:t>
      </w:r>
    </w:p>
    <w:p>
      <w:pPr>
        <w:pStyle w:val="FirstParagraph"/>
      </w:pPr>
      <w:r>
        <w:t xml:space="preserve">In the context of Ivory Coast Abidjan, a Doctor General Practitioner is not merely a "junior" doctor but a central pillar of primary care. Their profile typically includes:</w:t>
      </w:r>
    </w:p>
    <w:p>
      <w:pPr>
        <w:numPr>
          <w:ilvl w:val="0"/>
          <w:numId w:val="1002"/>
        </w:numPr>
        <w:pStyle w:val="Compact"/>
      </w:pPr>
      <w:r>
        <w:rPr>
          <w:bCs/>
          <w:b/>
        </w:rPr>
        <w:t xml:space="preserve">Educational Background:</w:t>
      </w:r>
      <w:r>
        <w:t xml:space="preserve"> </w:t>
      </w:r>
      <w:r>
        <w:t xml:space="preserve">Graduates from the University Félix Houphouët-Boigny in Abidjan or international institutions, followed by specialization training in general medicine.</w:t>
      </w:r>
    </w:p>
    <w:p>
      <w:pPr>
        <w:numPr>
          <w:ilvl w:val="0"/>
          <w:numId w:val="1002"/>
        </w:numPr>
        <w:pStyle w:val="Compact"/>
      </w:pPr>
      <w:r>
        <w:rPr>
          <w:bCs/>
          <w:b/>
        </w:rPr>
        <w:t xml:space="preserve">Clinical Scope:</w:t>
      </w:r>
      <w:r>
        <w:t xml:space="preserve"> </w:t>
      </w:r>
      <w:r>
        <w:t xml:space="preserve">They provide comprehensive care for individuals and families. This includes diagnosing acute illnesses, managing chronic conditions, performing minor surgical procedures, and providing maternal health services.</w:t>
      </w:r>
    </w:p>
    <w:p>
      <w:pPr>
        <w:numPr>
          <w:ilvl w:val="0"/>
          <w:numId w:val="1002"/>
        </w:numPr>
        <w:pStyle w:val="Compact"/>
      </w:pPr>
      <w:r>
        <w:rPr>
          <w:bCs/>
          <w:b/>
        </w:rPr>
        <w:t xml:space="preserve">Multilingual Capability:</w:t>
      </w:r>
      <w:r>
        <w:t xml:space="preserve"> </w:t>
      </w:r>
      <w:r>
        <w:t xml:space="preserve">Effective communication is vital in Ivory Coast Abidjan. A Doctor General Practitioner must be fluent in French (the official language) and often possesses working knowledge of local languages such as Dioula or Baoulé to build trust with diverse patient demographics.</w:t>
      </w:r>
    </w:p>
    <w:bookmarkEnd w:id="22"/>
    <w:bookmarkStart w:id="26" w:name="operational-challenges"/>
    <w:p>
      <w:pPr>
        <w:pStyle w:val="Heading2"/>
      </w:pPr>
      <w:r>
        <w:t xml:space="preserve">4. Operational Challenges</w:t>
      </w:r>
    </w:p>
    <w:p>
      <w:pPr>
        <w:pStyle w:val="FirstParagraph"/>
      </w:pPr>
      <w:r>
        <w:t xml:space="preserve">The practice of medicine as a Doctor General Practitioner in Ivory Coast Abidjan is fraught with distinct challenges that require resilience and adaptability.</w:t>
      </w:r>
    </w:p>
    <w:bookmarkStart w:id="23" w:name="resource-limitations-and-supply-chain"/>
    <w:p>
      <w:pPr>
        <w:pStyle w:val="Heading3"/>
      </w:pPr>
      <w:r>
        <w:t xml:space="preserve">4.1 Resource Limitations and Supply Chain</w:t>
      </w:r>
    </w:p>
    <w:p>
      <w:pPr>
        <w:pStyle w:val="FirstParagraph"/>
      </w:pPr>
      <w:r>
        <w:t xml:space="preserve">A common issue faced by clinics in Abidjan is the intermittent availability of specific medications or diagnostic reagents. A Doctor General Practitioner must constantly manage inventory, often relying on multiple suppliers to ensure that essential drugs for malaria or hypertension are available. This logistical hurdle can delay treatment plans and affect patient satisfaction.</w:t>
      </w:r>
    </w:p>
    <w:bookmarkEnd w:id="23"/>
    <w:bookmarkStart w:id="24" w:name="patient-volume-and-time-management"/>
    <w:p>
      <w:pPr>
        <w:pStyle w:val="Heading3"/>
      </w:pPr>
      <w:r>
        <w:t xml:space="preserve">4.2 Patient Volume and Time Management</w:t>
      </w:r>
    </w:p>
    <w:p>
      <w:pPr>
        <w:pStyle w:val="FirstParagraph"/>
      </w:pPr>
      <w:r>
        <w:t xml:space="preserve">In the private sector of Ivory Coast Abidjan, patients often expect immediate attention. A Doctor General Practitioner may see 20 to 30 patients in a single morning. Managing this high volume while maintaining diagnostic accuracy and empathetic communication is a significant professional challenge. The pressure to reduce consultation time can sometimes conflict with the holistic approach required for general practice.</w:t>
      </w:r>
    </w:p>
    <w:bookmarkEnd w:id="24"/>
    <w:bookmarkStart w:id="25" w:name="trust-and-medical-pluralism"/>
    <w:p>
      <w:pPr>
        <w:pStyle w:val="Heading3"/>
      </w:pPr>
      <w:r>
        <w:t xml:space="preserve">4.3 Trust and Medical Pluralism</w:t>
      </w:r>
    </w:p>
    <w:p>
      <w:pPr>
        <w:pStyle w:val="FirstParagraph"/>
      </w:pPr>
      <w:r>
        <w:t xml:space="preserve">In many communities within Ivory Coast Abidjan, patients may simultaneously consult traditional healers or rely on home remedies before visiting a Doctor General Practitioner. This can lead to delayed presentations of serious conditions. The GP must therefore possess strong counseling skills to navigate cultural beliefs while promoting evidence-based medicine.</w:t>
      </w:r>
    </w:p>
    <w:bookmarkEnd w:id="25"/>
    <w:bookmarkEnd w:id="26"/>
    <w:bookmarkStart w:id="27" w:name="strategic-opportunities-and-solutions"/>
    <w:p>
      <w:pPr>
        <w:pStyle w:val="Heading2"/>
      </w:pPr>
      <w:r>
        <w:t xml:space="preserve">5. Strategic Opportunities and Solutions</w:t>
      </w:r>
    </w:p>
    <w:p>
      <w:pPr>
        <w:pStyle w:val="FirstParagraph"/>
      </w:pPr>
      <w:r>
        <w:t xml:space="preserve">Despite these challenges, the role of a Doctor General Practitioner in Ivory Coast Abidjan presents immense opportunities for improvement and growth.</w:t>
      </w:r>
    </w:p>
    <w:p>
      <w:pPr>
        <w:numPr>
          <w:ilvl w:val="0"/>
          <w:numId w:val="1003"/>
        </w:numPr>
        <w:pStyle w:val="Compact"/>
      </w:pPr>
      <w:r>
        <w:rPr>
          <w:bCs/>
          <w:b/>
        </w:rPr>
        <w:t xml:space="preserve">Digital Health Integration:</w:t>
      </w:r>
      <w:r>
        <w:t xml:space="preserve"> </w:t>
      </w:r>
      <w:r>
        <w:t xml:space="preserve">The adoption of electronic medical records (EMR) and telemedicine platforms is growing. A Doctor General Practitioner utilizing digital tools can improve patient follow-up, track chronic disease statistics, and facilitate referrals to specialists in Abidjan’s larger hospitals.</w:t>
      </w:r>
    </w:p>
    <w:p>
      <w:pPr>
        <w:numPr>
          <w:ilvl w:val="0"/>
          <w:numId w:val="1003"/>
        </w:numPr>
        <w:pStyle w:val="Compact"/>
      </w:pPr>
      <w:r>
        <w:rPr>
          <w:bCs/>
          <w:b/>
        </w:rPr>
        <w:t xml:space="preserve">Preventive Care Focus:</w:t>
      </w:r>
      <w:r>
        <w:t xml:space="preserve"> </w:t>
      </w:r>
      <w:r>
        <w:t xml:space="preserve">There is a growing middle class in Ivory Coast Abidjan willing to invest in preventive health. By offering wellness packages, nutritional counseling, and regular screening for diabetes and hypertension, a Doctor General Practitioner can shift the paradigm from reactive treatment to proactive health management.</w:t>
      </w:r>
    </w:p>
    <w:p>
      <w:pPr>
        <w:numPr>
          <w:ilvl w:val="0"/>
          <w:numId w:val="1003"/>
        </w:numPr>
        <w:pStyle w:val="Compact"/>
      </w:pPr>
      <w:r>
        <w:rPr>
          <w:bCs/>
          <w:b/>
        </w:rPr>
        <w:t xml:space="preserve">Public-Private Partnerships:</w:t>
      </w:r>
      <w:r>
        <w:t xml:space="preserve"> </w:t>
      </w:r>
      <w:r>
        <w:t xml:space="preserve">Collaborating with NGOs and government initiatives allows GPs to contribute to national health campaigns (e.g., vaccination drives) while enhancing their own community standing and patient base.</w:t>
      </w:r>
    </w:p>
    <w:bookmarkEnd w:id="27"/>
    <w:bookmarkStart w:id="28" w:name="case-scenario-dr.-konés-clinic"/>
    <w:p>
      <w:pPr>
        <w:pStyle w:val="Heading2"/>
      </w:pPr>
      <w:r>
        <w:t xml:space="preserve">6. Case Scenario: Dr. Koné’s Clinic</w:t>
      </w:r>
    </w:p>
    <w:p>
      <w:pPr>
        <w:pStyle w:val="FirstParagraph"/>
      </w:pPr>
      <w:r>
        <w:t xml:space="preserve">To illustrate these points, consider the case of "Dr. Koné," a Doctor General Practitioner operating in the Cocody district of Ivory Coast Abidjan.</w:t>
      </w:r>
    </w:p>
    <w:p>
      <w:pPr>
        <w:pStyle w:val="BlockText"/>
      </w:pPr>
      <w:r>
        <w:t xml:space="preserve">"My role is to be the first point of contact for health issues. When a mother brings her child with fever, I must rule out malaria immediately but also check for other signs. However, my biggest challenge is ensuring that my patients return after treatment. Many stop taking their medication once they feel better." – Dr. Koné.</w:t>
      </w:r>
    </w:p>
    <w:p>
      <w:pPr>
        <w:pStyle w:val="FirstParagraph"/>
      </w:pPr>
      <w:r>
        <w:t xml:space="preserve">Dr. Koné implemented a WhatsApp-based follow-up system, allowing him to monitor patient recovery without requiring additional clinic visits. This innovation, tailored to the high mobile-phone penetration in Abidjan, reduced readmission rates for minor infections by 15% within six months. It exemplifies how a Doctor General Practitioner can adapt local technologies to solve healthcare delivery problems in Ivory Coast Abidjan.</w:t>
      </w:r>
    </w:p>
    <w:bookmarkEnd w:id="28"/>
    <w:bookmarkStart w:id="29" w:name="conclusion"/>
    <w:p>
      <w:pPr>
        <w:pStyle w:val="Heading2"/>
      </w:pPr>
      <w:r>
        <w:t xml:space="preserve">7. Conclusion</w:t>
      </w:r>
    </w:p>
    <w:p>
      <w:pPr>
        <w:pStyle w:val="FirstParagraph"/>
      </w:pPr>
      <w:r>
        <w:t xml:space="preserve">The position of a Doctor General Practitioner in Ivory Coast Abidjan is complex, demanding, and vital. It requires a blend of clinical excellence, cultural sensitivity, and managerial skill. As the healthcare landscape in Abidjan evolves towards more modern standards while retaining deep-rooted community ties, the GP remains the anchor of primary care.</w:t>
      </w:r>
    </w:p>
    <w:p>
      <w:pPr>
        <w:pStyle w:val="BodyText"/>
      </w:pPr>
      <w:r>
        <w:t xml:space="preserve">For stakeholders—whether investors looking to fund private clinics, policymakers aiming to improve public health metrics, or medical students considering their career path—the success of a Doctor General Practitioner in Ivory Coast Abidjan hinges on their ability to bridge gaps: between traditional and modern medicine, between resource constraints and patient needs, and between the individual patient and the broader health system.</w:t>
      </w:r>
    </w:p>
    <w:p>
      <w:pPr>
        <w:pStyle w:val="BodyText"/>
      </w:pPr>
      <w:r>
        <w:t xml:space="preserve">Future development should focus on continuous professional training for GPs in Abidjan, improved supply chain logistics for pharmaceuticals, and greater integration of primary care into national health insurance schemes to ensure equitable access to quality general practice medicine.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Doctor General Practitioner in Ivory Coast Abidjan</dc:title>
  <dc:creator/>
  <dc:language>en</dc:language>
  <cp:keywords/>
  <dcterms:created xsi:type="dcterms:W3CDTF">2026-07-29T18:33:08Z</dcterms:created>
  <dcterms:modified xsi:type="dcterms:W3CDTF">2026-07-29T18:33:08Z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