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Valencia</w:t>
      </w:r>
    </w:p>
    <w:bookmarkStart w:id="28" w:name="X41797fda62e7f6e87a3dd833176acb92e7ad9f2"/>
    <w:p>
      <w:pPr>
        <w:pStyle w:val="Heading1"/>
      </w:pPr>
      <w:r>
        <w:t xml:space="preserve">Case Study: Doctor General Practitioner in Spain Valencia</w:t>
      </w:r>
    </w:p>
    <w:p>
      <w:pPr>
        <w:pStyle w:val="FirstParagraph"/>
      </w:pPr>
      <w:r>
        <w:rPr>
          <w:iCs/>
          <w:i/>
          <w:bCs/>
          <w:b/>
        </w:rPr>
        <w:t xml:space="preserve">Note:</w:t>
      </w:r>
      <w:r>
        <w:t xml:space="preserve">This document provides a comprehensive analysis of the role, challenges, and operational context of a</w:t>
      </w:r>
      <w:r>
        <w:t xml:space="preserve"> </w:t>
      </w:r>
      <w:r>
        <w:rPr>
          <w:bCs/>
          <w:b/>
        </w:rPr>
        <w:t xml:space="preserve">Doctor General Practitioner (GP)</w:t>
      </w:r>
      <w:r>
        <w:t xml:space="preserve"> </w:t>
      </w:r>
      <w:r>
        <w:t xml:space="preserve">operating within the healthcare framework of</w:t>
      </w:r>
      <w:r>
        <w:t xml:space="preserve"> </w:t>
      </w:r>
      <w:r>
        <w:rPr>
          <w:bCs/>
          <w:b/>
        </w:rPr>
        <w:t xml:space="preserve">Spain Valencia</w:t>
      </w:r>
      <w:r>
        <w:t xml:space="preserve">. It aims to elucidate how primary care professionals navigate systemic requirements, cultural expectations, and clinical demands in this specific Mediterranean region.</w:t>
      </w:r>
    </w:p>
    <w:bookmarkStart w:id="20" w:name="introduction-and-background"/>
    <w:p>
      <w:pPr>
        <w:pStyle w:val="Heading2"/>
      </w:pPr>
      <w:r>
        <w:t xml:space="preserve">1. Introduction and Background</w:t>
      </w:r>
    </w:p>
    <w:p>
      <w:pPr>
        <w:pStyle w:val="FirstParagraph"/>
      </w:pPr>
      <w:r>
        <w:t xml:space="preserve">The landscape of modern medicine is complex, requiring not only clinical excellence but also an understanding of local socio-economic dynamics. In the context of</w:t>
      </w:r>
      <w:r>
        <w:t xml:space="preserve"> </w:t>
      </w:r>
      <w:r>
        <w:rPr>
          <w:bCs/>
          <w:b/>
        </w:rPr>
        <w:t xml:space="preserve">Spain Valencia</w:t>
      </w:r>
      <w:r>
        <w:t xml:space="preserve">, a vibrant autonomous community on the eastern coast known for its rich culture, high quality of life, and robust tourism sector, the role of primary healthcare is pivotal. The region has seen significant demographic shifts in recent years, including an aging population alongside a steady influx of international residents. These factors place unique pressures on local health services.</w:t>
      </w:r>
      <w:r>
        <w:t xml:space="preserve"> </w:t>
      </w:r>
      <w:r>
        <w:t xml:space="preserve">At the forefront of this system is the</w:t>
      </w:r>
      <w:r>
        <w:t xml:space="preserve"> </w:t>
      </w:r>
      <w:r>
        <w:rPr>
          <w:bCs/>
          <w:b/>
        </w:rPr>
        <w:t xml:space="preserve">Doctor General Practitioner</w:t>
      </w:r>
      <w:r>
        <w:t xml:space="preserve">. Unlike specialists who focus on specific organs or diseases, GPs serve as the first point of contact for patients within both public (Servicio de Salud Valenciano, known as SERVAS) and private sectors. This case study explores how a GP manages patient care in Valencia, balancing the demands of chronic disease management with acute urgent cases.</w:t>
      </w:r>
      <w:r>
        <w:t xml:space="preserve"> </w:t>
      </w:r>
      <w:r>
        <w:t xml:space="preserve">The objective is to illustrate that being a</w:t>
      </w:r>
      <w:r>
        <w:t xml:space="preserve"> </w:t>
      </w:r>
      <w:r>
        <w:rPr>
          <w:bCs/>
          <w:b/>
        </w:rPr>
        <w:t xml:space="preserve">Doctor General Practitioner</w:t>
      </w:r>
      <w:r>
        <w:t xml:space="preserve"> </w:t>
      </w:r>
      <w:r>
        <w:t xml:space="preserve">in</w:t>
      </w:r>
      <w:r>
        <w:t xml:space="preserve"> </w:t>
      </w:r>
      <w:r>
        <w:rPr>
          <w:bCs/>
          <w:b/>
        </w:rPr>
        <w:t xml:space="preserve">Spain Valencia</w:t>
      </w:r>
      <w:r>
        <w:t xml:space="preserve"> </w:t>
      </w:r>
      <w:r>
        <w:t xml:space="preserve">involves more than just prescribing medication; it requires navigating administrative burdens, understanding regional epidemiology specific to Mediterranean climates, and maintaining continuity of care across diverse patient demographics.</w:t>
      </w:r>
    </w:p>
    <w:bookmarkEnd w:id="20"/>
    <w:bookmarkStart w:id="23" w:name="X824f8ee16f8f9e309dc2abbd4d3113a13fa606f"/>
    <w:p>
      <w:pPr>
        <w:pStyle w:val="Heading2"/>
      </w:pPr>
      <w:r>
        <w:t xml:space="preserve">2. The Healthcare Environment in Spain Valencia</w:t>
      </w:r>
    </w:p>
    <w:p>
      <w:pPr>
        <w:pStyle w:val="FirstParagraph"/>
      </w:pPr>
      <w:r>
        <w:t xml:space="preserve">Understanding the environment is crucial for any medical professional operating in this region.</w:t>
      </w:r>
      <w:r>
        <w:t xml:space="preserve"> </w:t>
      </w:r>
      <w:r>
        <w:rPr>
          <w:bCs/>
          <w:b/>
        </w:rPr>
        <w:t xml:space="preserve">Spain Valencia</w:t>
      </w:r>
      <w:r>
        <w:t xml:space="preserve"> </w:t>
      </w:r>
      <w:r>
        <w:t xml:space="preserve">operates under a decentralized health system where healthcare competence lies with the regional government (Generalitat Valenciana). This results in specific protocols and digital infrastructure tools that GPs must master.</w:t>
      </w:r>
    </w:p>
    <w:bookmarkStart w:id="21" w:name="the-public-vs.-private-dynamic"/>
    <w:p>
      <w:pPr>
        <w:pStyle w:val="Heading3"/>
      </w:pPr>
      <w:r>
        <w:t xml:space="preserve">2.1 The Public vs. Private Dynamic</w:t>
      </w:r>
    </w:p>
    <w:p>
      <w:pPr>
        <w:pStyle w:val="FirstParagraph"/>
      </w:pPr>
      <w:r>
        <w:t xml:space="preserve">In</w:t>
      </w:r>
      <w:r>
        <w:t xml:space="preserve"> </w:t>
      </w:r>
      <w:r>
        <w:rPr>
          <w:bCs/>
          <w:b/>
        </w:rPr>
        <w:t xml:space="preserve">Spain Valencia</w:t>
      </w:r>
      <w:r>
        <w:t xml:space="preserve">, the majority of residents are covered by public health insurance, meaning they visit "Centros de Salud" (Health Centers). However, a significant portion of the population also utilizes private insurance due to long waiting times in certain public specialties or for premium convenience. A modern</w:t>
      </w:r>
      <w:r>
        <w:t xml:space="preserve"> </w:t>
      </w:r>
      <w:r>
        <w:rPr>
          <w:bCs/>
          <w:b/>
        </w:rPr>
        <w:t xml:space="preserve">Doctor General Practitioner</w:t>
      </w:r>
      <w:r>
        <w:t xml:space="preserve"> </w:t>
      </w:r>
      <w:r>
        <w:t xml:space="preserve">must therefore be proficient in both systems. They often refer patients from public waiting lists to private practitioners if urgent care is needed but unavailable publicly, creating a hybrid workflow that requires logistical agility.</w:t>
      </w:r>
    </w:p>
    <w:bookmarkEnd w:id="21"/>
    <w:bookmarkStart w:id="22" w:name="regional-health-challenges"/>
    <w:p>
      <w:pPr>
        <w:pStyle w:val="Heading3"/>
      </w:pPr>
      <w:r>
        <w:t xml:space="preserve">2.2 Regional Health Challenges</w:t>
      </w:r>
    </w:p>
    <w:p>
      <w:pPr>
        <w:pStyle w:val="FirstParagraph"/>
      </w:pPr>
      <w:r>
        <w:t xml:space="preserve">Valencia presents specific health profiles compared to other Spanish regions like Madrid or Andalusia:</w:t>
      </w:r>
    </w:p>
    <w:p>
      <w:pPr>
        <w:numPr>
          <w:ilvl w:val="0"/>
          <w:numId w:val="1001"/>
        </w:numPr>
        <w:pStyle w:val="Compact"/>
      </w:pPr>
      <w:r>
        <w:rPr>
          <w:bCs/>
          <w:b/>
        </w:rPr>
        <w:t xml:space="preserve">Aging Population:</w:t>
      </w:r>
      <w:r>
        <w:t xml:space="preserve"> </w:t>
      </w:r>
      <w:r>
        <w:t xml:space="preserve">Many neighborhoods have high densities of elderly residents requiring frequent management of hypertension, diabetes, and cardiovascular issues.</w:t>
      </w:r>
    </w:p>
    <w:p>
      <w:pPr>
        <w:numPr>
          <w:ilvl w:val="0"/>
          <w:numId w:val="1001"/>
        </w:numPr>
        <w:pStyle w:val="Compact"/>
      </w:pPr>
      <w:r>
        <w:rPr>
          <w:bCs/>
          <w:b/>
        </w:rPr>
        <w:t xml:space="preserve">Tourism Impact:</w:t>
      </w:r>
      <w:r>
        <w:t xml:space="preserve"> </w:t>
      </w:r>
      <w:r>
        <w:t xml:space="preserve">In coastal areas within Valencia province (such as Benidorm or Alboraya), GPs face seasonal spikes in respiratory infections and summer-related illnesses.</w:t>
      </w:r>
    </w:p>
    <w:p>
      <w:pPr>
        <w:numPr>
          <w:ilvl w:val="0"/>
          <w:numId w:val="1001"/>
        </w:numPr>
        <w:pStyle w:val="Compact"/>
      </w:pPr>
      <w:r>
        <w:rPr>
          <w:bCs/>
          <w:b/>
        </w:rPr>
        <w:t xml:space="preserve">Lifestyle Diseases:</w:t>
      </w:r>
      <w:r>
        <w:t xml:space="preserve"> </w:t>
      </w:r>
      <w:r>
        <w:t xml:space="preserve">Despite the traditional healthy Mediterranean diet, urbanization has led to increased rates of obesity and sedentary lifestyles among younger demographics.</w:t>
      </w:r>
    </w:p>
    <w:bookmarkEnd w:id="22"/>
    <w:bookmarkEnd w:id="23"/>
    <w:bookmarkStart w:id="25" w:name="X504e8b18e33cf5c1b0c8b17aa6a199300974e2f"/>
    <w:p>
      <w:pPr>
        <w:pStyle w:val="Heading2"/>
      </w:pPr>
      <w:r>
        <w:t xml:space="preserve">3. Professional Profile: The Doctor General Practitioner</w:t>
      </w:r>
    </w:p>
    <w:p>
      <w:pPr>
        <w:pStyle w:val="FirstParagraph"/>
      </w:pPr>
      <w:r>
        <w:t xml:space="preserve">To effectively serve</w:t>
      </w:r>
      <w:r>
        <w:t xml:space="preserve"> </w:t>
      </w:r>
      <w:r>
        <w:rPr>
          <w:bCs/>
          <w:b/>
        </w:rPr>
        <w:t xml:space="preserve">Spain Valencia</w:t>
      </w:r>
      <w:r>
        <w:t xml:space="preserve">, a</w:t>
      </w:r>
      <w:r>
        <w:t xml:space="preserve"> </w:t>
      </w:r>
      <w:r>
        <w:rPr>
          <w:bCs/>
          <w:b/>
        </w:rPr>
        <w:t xml:space="preserve">Doctor General Practitioner</w:t>
      </w:r>
      <w:r>
        <w:t xml:space="preserve">3.1 Key Responsibilities</w:t>
      </w:r>
    </w:p>
    <w:p>
      <w:pPr>
        <w:pStyle w:val="BodyText"/>
      </w:pPr>
      <w:r>
        <w:t xml:space="preserve">The core duties of a</w:t>
      </w:r>
      <w:r>
        <w:t xml:space="preserve"> </w:t>
      </w:r>
      <w:r>
        <w:rPr>
          <w:bCs/>
          <w:b/>
        </w:rPr>
        <w:t xml:space="preserve">Doctor General Practitioner</w:t>
      </w:r>
      <w:r>
        <w:t xml:space="preserve"> </w:t>
      </w:r>
      <w:r>
        <w:t xml:space="preserve">include:</w:t>
      </w:r>
    </w:p>
    <w:p>
      <w:pPr>
        <w:numPr>
          <w:ilvl w:val="0"/>
          <w:numId w:val="1002"/>
        </w:numPr>
        <w:pStyle w:val="Compact"/>
      </w:pPr>
      <w:r>
        <w:rPr>
          <w:bCs/>
          <w:b/>
        </w:rPr>
        <w:t xml:space="preserve">Patient Triage and Diagnosis:</w:t>
      </w:r>
    </w:p>
    <w:p>
      <w:pPr>
        <w:numPr>
          <w:ilvl w:val="0"/>
          <w:numId w:val="1002"/>
        </w:numPr>
        <w:pStyle w:val="Compact"/>
      </w:pPr>
      <w:r>
        <w:rPr>
          <w:iCs/>
          <w:i/>
        </w:rPr>
        <w:t xml:space="preserve">Cr</w:t>
      </w:r>
      <w:r>
        <w:rPr>
          <w:bCs/>
          <w:b/>
          <w:iCs/>
          <w:i/>
        </w:rPr>
        <w:t xml:space="preserve">Hronic Disease Management</w:t>
      </w:r>
      <w:r>
        <w:rPr>
          <w:iCs/>
          <w:i/>
        </w:rPr>
        <w:t xml:space="preserve">:</w:t>
      </w:r>
      <w:r>
        <w:t xml:space="preserve">Carefully adjusting medications for diabetes (Diabetes mellitus), hypertension (Hipertensión arterial), and asthma. This requires regular follow-ups which are structured digitally in Valencian electronic health records.</w:t>
      </w:r>
    </w:p>
    <w:p>
      <w:pPr>
        <w:numPr>
          <w:ilvl w:val="0"/>
          <w:numId w:val="1002"/>
        </w:numPr>
        <w:pStyle w:val="Compact"/>
      </w:pPr>
      <w:r>
        <w:rPr>
          <w:bCs/>
          <w:b/>
        </w:rPr>
        <w:t xml:space="preserve">Pediatrics and Geriatrics:</w:t>
      </w:r>
      <w:r>
        <w:t xml:space="preserve">A significant portion of GP workload involves caring for children under six years old and elderly patients over eighty, covering vaccinations, growth monitoring, palliative care planning, and fall prevention strategies.</w:t>
      </w:r>
    </w:p>
    <w:p>
      <w:pPr>
        <w:numPr>
          <w:ilvl w:val="0"/>
          <w:numId w:val="1002"/>
        </w:numPr>
        <w:pStyle w:val="Compact"/>
      </w:pPr>
      <w:r>
        <w:rPr>
          <w:iCs/>
          <w:i/>
        </w:rPr>
        <w:t xml:space="preserve">M</w:t>
      </w:r>
      <w:r>
        <w:t xml:space="preserve">Mental Health Support:Depression and anxiety are prevalent. GPs act as the primary mental health providers in rural parts of Valencia where psychologists may be scarce.</w:t>
      </w:r>
    </w:p>
    <w:bookmarkStart w:id="24" w:name="technological-competence"/>
    <w:p>
      <w:pPr>
        <w:pStyle w:val="Heading3"/>
      </w:pPr>
      <w:r>
        <w:t xml:space="preserve">3.2 Technological Competence</w:t>
      </w:r>
    </w:p>
    <w:p>
      <w:pPr>
        <w:pStyle w:val="FirstParagraph"/>
      </w:pPr>
      <w:r>
        <w:t xml:space="preserve">The</w:t>
      </w:r>
      <w:r>
        <w:t xml:space="preserve"> </w:t>
      </w:r>
      <w:r>
        <w:rPr>
          <w:bCs/>
          <w:b/>
        </w:rPr>
        <w:t xml:space="preserve">Servicio de Salud Valenciano (SERVAS)</w:t>
      </w:r>
    </w:p>
    <w:p>
      <w:pPr>
        <w:pStyle w:val="BodyText"/>
      </w:pPr>
      <w:r>
        <w:t xml:space="preserve">eHealth platform, known as "Historia Clínica Compartida", is mandatory for all GPs. This digital system allows seamless information sharing between hospitals and primary care centers in Valencia. A competent</w:t>
      </w:r>
      <w:r>
        <w:t xml:space="preserve"> </w:t>
      </w:r>
      <w:r>
        <w:rPr>
          <w:bCs/>
          <w:b/>
        </w:rPr>
        <w:t xml:space="preserve">Doctor General Practitioner</w:t>
      </w:r>
      <w:r>
        <w:t xml:space="preserve"> </w:t>
      </w:r>
      <w:r>
        <w:t xml:space="preserve">must be adept at using this software to view test results from labs, radiology reports from university hospitals like La Fe Hospital, and historical prescriptions.</w:t>
      </w:r>
    </w:p>
    <w:bookmarkEnd w:id="24"/>
    <w:bookmarkEnd w:id="25"/>
    <w:bookmarkStart w:id="26" w:name="section"/>
    <w:p>
      <w:pPr>
        <w:pStyle w:val="Heading2"/>
      </w:pPr>
    </w:p>
    <w:p>
      <w:pPr>
        <w:pStyle w:val="FirstParagraph"/>
      </w:pPr>
      <w:r>
        <w:t xml:space="preserve">. Challenges Faced by GPs in Spain Valencia</w:t>
      </w:r>
    </w:p>
    <w:p>
      <w:pPr>
        <w:pStyle w:val="BodyText"/>
      </w:pPr>
      <w:r>
        <w:t xml:space="preserve">While the profession is rewarding it comes with significant challenges that impact practice efficiency.</w:t>
      </w:r>
    </w:p>
    <w:p>
      <w:pPr>
        <w:numPr>
          <w:ilvl w:val="0"/>
          <w:numId w:val="1003"/>
        </w:numPr>
        <w:pStyle w:val="Compact"/>
      </w:pPr>
      <w:r>
        <w:rPr>
          <w:bCs/>
          <w:b/>
        </w:rPr>
        <w:t xml:space="preserve">Bureaucratic Burden:</w:t>
      </w:r>
      <w:r>
        <w:t xml:space="preserve">GPs often spend up to thirty percent of their working time on administrative tasks required by the regional health authorities.</w:t>
      </w:r>
    </w:p>
    <w:p>
      <w:pPr>
        <w:numPr>
          <w:ilvl w:val="0"/>
          <w:numId w:val="1003"/>
        </w:numPr>
        <w:pStyle w:val="Compact"/>
      </w:pPr>
      <w:r>
        <w:t xml:space="preserve">Patient Expectations:In a highly educated society like Valencia, patients are increasingly informed online. GPs must balance medical evidence with patient expectations often influenced by misinformation found online.</w:t>
      </w:r>
    </w:p>
    <w:p>
      <w:pPr>
        <w:numPr>
          <w:ilvl w:val="0"/>
          <w:numId w:val="1003"/>
        </w:numPr>
        <w:pStyle w:val="Compact"/>
      </w:pPr>
      <w:r>
        <w:rPr>
          <w:bCs/>
          <w:b/>
        </w:rPr>
        <w:t xml:space="preserve">Linguistic Diversity:</w:t>
      </w:r>
      <w:r>
        <w:t xml:space="preserve">Valencia is home to many expatriates from Northern Europe and other parts of the world. While English proficiency varies among staff, a</w:t>
      </w:r>
      <w:r>
        <w:t xml:space="preserve"> </w:t>
      </w:r>
      <w:r>
        <w:rPr>
          <w:bCs/>
          <w:b/>
        </w:rPr>
        <w:t xml:space="preserve">Doctor General Practitioner</w:t>
      </w:r>
    </w:p>
    <w:p>
      <w:pPr>
        <w:numPr>
          <w:ilvl w:val="0"/>
          <w:numId w:val="1003"/>
        </w:numPr>
        <w:pStyle w:val="Compact"/>
      </w:pPr>
      <w:r>
        <w:rPr>
          <w:iCs/>
          <w:i/>
        </w:rPr>
        <w:t xml:space="preserve">Social Determinants of Health:</w:t>
      </w:r>
      <w:r>
        <w:t xml:space="preserve">Poverty and unemployment affect health outcomes. GPs often act as social workers connecting vulnerable patients with local welfare services available through the Valencian government.</w:t>
      </w:r>
    </w:p>
    <w:bookmarkEnd w:id="26"/>
    <w:bookmarkStart w:id="27" w:name="X770249734e786f827a1db5745ce0237f5906e62"/>
    <w:p>
      <w:pPr>
        <w:pStyle w:val="Heading2"/>
      </w:pPr>
      <w:r>
        <w:t xml:space="preserve">. Conclusion: The Vital Role in Community Health</w:t>
      </w:r>
    </w:p>
    <w:p>
      <w:pPr>
        <w:pStyle w:val="FirstParagraph"/>
      </w:pPr>
      <w:r>
        <w:t xml:space="preserve">In summary, the role of a</w:t>
      </w:r>
      <w:r>
        <w:t xml:space="preserve"> </w:t>
      </w:r>
      <w:r>
        <w:rPr>
          <w:bCs/>
          <w:b/>
        </w:rPr>
        <w:t xml:space="preserve">Doctor General Practitioner</w:t>
      </w:r>
      <w:r>
        <w:t xml:space="preserve"> </w:t>
      </w:r>
      <w:r>
        <w:t xml:space="preserve">in</w:t>
      </w:r>
      <w:r>
        <w:t xml:space="preserve"> </w:t>
      </w:r>
      <w:r>
        <w:rPr>
          <w:bCs/>
          <w:b/>
        </w:rPr>
        <w:t xml:space="preserve">Spain Valencia</w:t>
      </w:r>
      <w:r>
        <w:t xml:space="preserve">Spain Valencia.</w:t>
      </w:r>
      <w:r>
        <w:t xml:space="preserve"> </w:t>
      </w:r>
      <w:r>
        <w:t xml:space="preserve">This case study highlights that while the title may remain constant across countries being a</w:t>
      </w:r>
      <w:r>
        <w:t xml:space="preserve"> </w:t>
      </w:r>
      <w:r>
        <w:rPr>
          <w:bCs/>
          <w:b/>
        </w:rPr>
        <w:t xml:space="preserve">Doctor General Practitioner</w:t>
      </w:r>
      <w:r>
        <w:t xml:space="preserve"> </w:t>
      </w:r>
      <w:r>
        <w:t xml:space="preserve">in any specific locale like Valencia demands deep contextual understanding adapts medical practice accordingly serving community needs effectively sustainably.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Spain Valencia</dc:title>
  <dc:creator/>
  <dc:language>en</dc:language>
  <cp:keywords/>
  <dcterms:created xsi:type="dcterms:W3CDTF">2026-07-29T04:59:51Z</dcterms:created>
  <dcterms:modified xsi:type="dcterms:W3CDTF">2026-07-29T04:59:51Z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