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an</w:t>
      </w:r>
      <w:r>
        <w:t xml:space="preserve"> </w:t>
      </w:r>
      <w:r>
        <w:t xml:space="preserve">Advanced</w:t>
      </w:r>
      <w:r>
        <w:t xml:space="preserve"> </w:t>
      </w:r>
      <w:r>
        <w:t xml:space="preserve">Editor</w:t>
      </w:r>
      <w:r>
        <w:t xml:space="preserve"> </w:t>
      </w:r>
      <w:r>
        <w:t xml:space="preserve">Solution</w:t>
      </w:r>
      <w:r>
        <w:t xml:space="preserve"> </w:t>
      </w:r>
      <w:r>
        <w:t xml:space="preserve">in</w:t>
      </w:r>
      <w:r>
        <w:t xml:space="preserve"> </w:t>
      </w:r>
      <w:r>
        <w:t xml:space="preserve">Egypt</w:t>
      </w:r>
      <w:r>
        <w:t xml:space="preserve"> </w:t>
      </w:r>
      <w:r>
        <w:t xml:space="preserve">Alexandria</w:t>
      </w:r>
    </w:p>
    <w:bookmarkStart w:id="33" w:name="X7bcc6c7daf854b64e9b2aac1ac3c27b5603a08d"/>
    <w:p>
      <w:pPr>
        <w:pStyle w:val="Heading1"/>
      </w:pPr>
      <w:r>
        <w:t xml:space="preserve">Case Study: Transforming Media Production with an Intelligent Editor in Egypt Alexandria</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Digital Media &amp; Broadcasting</w:t>
      </w:r>
      <w:r>
        <w:br/>
      </w:r>
      <w:r>
        <w:rPr>
          <w:bCs/>
          <w:b/>
        </w:rPr>
        <w:t xml:space="preserve">Status:</w:t>
      </w:r>
    </w:p>
    <w:p>
      <w:pPr>
        <w:pStyle w:val="BodyText"/>
      </w:pPr>
      <w:r>
        <w:t xml:space="preserve">Completed</w:t>
      </w:r>
    </w:p>
    <w:bookmarkStart w:id="20" w:name="executive-summary"/>
    <w:p>
      <w:pPr>
        <w:pStyle w:val="Heading2"/>
      </w:pPr>
      <w:r>
        <w:t xml:space="preserve">1. Executive Summary</w:t>
      </w:r>
    </w:p>
    <w:p>
      <w:pPr>
        <w:pStyle w:val="FirstParagraph"/>
      </w:pPr>
      <w:r>
        <w:t xml:space="preserve">In the rapidly evolving landscape of digital media, the demand for high-quality content has never been greater. This case study examines the successful deployment of a next-generation web-based</w:t>
      </w:r>
      <w:r>
        <w:t xml:space="preserve"> </w:t>
      </w:r>
      <w:r>
        <w:rPr>
          <w:bCs/>
          <w:b/>
        </w:rPr>
        <w:t xml:space="preserve">Editor</w:t>
      </w:r>
      <w:r>
        <w:t xml:space="preserve">Egypt Alexandria. By integrating advanced editing capabilities with localized support for Arabic dialects and regional content standards, this project addressed critical operational bottlenecks faced by local broadcasters, freelance journalists, and educational institutions. The initiative not only streamlined workflows but also positioned</w:t>
      </w:r>
      <w:r>
        <w:t xml:space="preserve"> </w:t>
      </w:r>
      <w:r>
        <w:rPr>
          <w:bCs/>
          <w:b/>
        </w:rPr>
        <w:t xml:space="preserve">Egypt Alexandria</w:t>
      </w:r>
      <w:r>
        <w:t xml:space="preserve"> </w:t>
      </w:r>
      <w:r>
        <w:t xml:space="preserve">as a burgeoning center for digital innovation in the Mediterranean region.</w:t>
      </w:r>
    </w:p>
    <w:bookmarkEnd w:id="20"/>
    <w:bookmarkStart w:id="21" w:name="X07d210fe073542ce053ccb481343cbd567f95ac"/>
    <w:p>
      <w:pPr>
        <w:pStyle w:val="Heading2"/>
      </w:pPr>
      <w:r>
        <w:t xml:space="preserve">2. Background and Context: The Landscape of Egypt Alexandria</w:t>
      </w:r>
    </w:p>
    <w:p>
      <w:pPr>
        <w:pStyle w:val="FirstParagraph"/>
      </w:pPr>
      <w:r>
        <w:rPr>
          <w:bCs/>
          <w:b/>
        </w:rPr>
        <w:t xml:space="preserve">Egypt Alexandria</w:t>
      </w:r>
      <w:r>
        <w:t xml:space="preserve">, the second-largest city in Egypt, is historically renowned as a crossroads of cultures, languages, and ideas. For decades, it has served as a literary and artistic capital for the Arab world. However, like many historic cities transitioning into the digital age,</w:t>
      </w:r>
      <w:r>
        <w:br/>
      </w:r>
      <w:r>
        <w:t xml:space="preserve">local media producers in</w:t>
      </w:r>
      <w:r>
        <w:t xml:space="preserve"> </w:t>
      </w:r>
      <w:r>
        <w:rPr>
          <w:bCs/>
          <w:b/>
        </w:rPr>
        <w:t xml:space="preserve">Egypt Alexandria</w:t>
      </w:r>
      <w:r>
        <w:t xml:space="preserve"> </w:t>
      </w:r>
      <w:r>
        <w:t xml:space="preserve">faced significant challenges.</w:t>
      </w:r>
      <w:r>
        <w:br/>
      </w:r>
      <w:r>
        <w:br/>
      </w:r>
    </w:p>
    <w:p>
      <w:pPr>
        <w:pStyle w:val="BodyText"/>
      </w:pPr>
      <w:r>
        <w:t xml:space="preserve">The traditional media infrastructure relied heavily on expensive, proprietary desktop software that required high-end hardware and specialized training. For independent creators in the coastal districts of</w:t>
      </w:r>
      <w:r>
        <w:t xml:space="preserve"> </w:t>
      </w:r>
      <w:r>
        <w:rPr>
          <w:bCs/>
          <w:b/>
        </w:rPr>
        <w:t xml:space="preserve">Egypt Alexandria</w:t>
      </w:r>
      <w:r>
        <w:t xml:space="preserve">, the cost barrier was prohibitive. Furthermore, existing tools often lacked robust support for Right-to-Left (RTL) languages, making text editing for Arabic content a cumbersome process involving workarounds that compromised efficiency and visual fidelity.</w:t>
      </w:r>
    </w:p>
    <w:bookmarkEnd w:id="21"/>
    <w:bookmarkStart w:id="22" w:name="problem-statement"/>
    <w:p>
      <w:pPr>
        <w:pStyle w:val="Heading2"/>
      </w:pPr>
      <w:r>
        <w:t xml:space="preserve">3. Problem Statement</w:t>
      </w:r>
    </w:p>
    <w:p>
      <w:pPr>
        <w:pStyle w:val="FirstParagraph"/>
      </w:pPr>
      <w:r>
        <w:t xml:space="preserve">The primary challenge identified was the inefficiency of the current editorial workflow in</w:t>
      </w:r>
      <w:r>
        <w:t xml:space="preserve"> </w:t>
      </w:r>
      <w:r>
        <w:rPr>
          <w:bCs/>
          <w:b/>
        </w:rPr>
        <w:t xml:space="preserve">Egypt Alexandria</w:t>
      </w:r>
      <w:r>
        <w:t xml:space="preserve">. Key pain points included:</w:t>
      </w:r>
    </w:p>
    <w:p>
      <w:pPr>
        <w:numPr>
          <w:ilvl w:val="0"/>
          <w:numId w:val="1001"/>
        </w:numPr>
        <w:pStyle w:val="Compact"/>
      </w:pPr>
      <w:r>
        <w:rPr>
          <w:bCs/>
          <w:b/>
        </w:rPr>
        <w:t xml:space="preserve">Lack of Accessibility:</w:t>
      </w:r>
      <w:r>
        <w:t xml:space="preserve"> </w:t>
      </w:r>
      <w:r>
        <w:t xml:space="preserve">High-end editing suites were inaccessible to students and freelance journalists operating on limited budgets.</w:t>
      </w:r>
    </w:p>
    <w:p>
      <w:pPr>
        <w:numPr>
          <w:ilvl w:val="0"/>
          <w:numId w:val="1001"/>
        </w:numPr>
        <w:pStyle w:val="Compact"/>
      </w:pPr>
      <w:r>
        <w:rPr>
          <w:bCs/>
          <w:b/>
        </w:rPr>
        <w:t xml:space="preserve">Digital Divide:</w:t>
      </w:r>
      <w:r>
        <w:t xml:space="preserve"> </w:t>
      </w:r>
      <w:r>
        <w:t xml:space="preserve">Internet connectivity in certain parts of historic Alexandria was intermittent, rendering cloud-heavy solutions unreliable for real-time collaboration.</w:t>
      </w:r>
    </w:p>
    <w:p>
      <w:pPr>
        <w:numPr>
          <w:ilvl w:val="0"/>
          <w:numId w:val="1001"/>
        </w:numPr>
        <w:pStyle w:val="Compact"/>
      </w:pPr>
      <w:r>
        <w:rPr>
          <w:bCs/>
          <w:b/>
        </w:rPr>
        <w:t xml:space="preserve">Cultural Mismatch:</w:t>
      </w:r>
      <w:r>
        <w:t xml:space="preserve"> </w:t>
      </w:r>
      <w:r>
        <w:t xml:space="preserve">Most global editor platforms were designed primarily for Latin scripts, leading to technical glitches when handling Arabic text, especially the complex Egyptian colloquial dialect often used in modern media.</w:t>
      </w:r>
    </w:p>
    <w:p>
      <w:pPr>
        <w:numPr>
          <w:ilvl w:val="0"/>
          <w:numId w:val="1001"/>
        </w:numPr>
        <w:pStyle w:val="Compact"/>
      </w:pPr>
      <w:r>
        <w:rPr>
          <w:bCs/>
          <w:b/>
        </w:rPr>
        <w:t xml:space="preserve">Skill Gap:</w:t>
      </w:r>
      <w:r>
        <w:t xml:space="preserve"> </w:t>
      </w:r>
      <w:r>
        <w:t xml:space="preserve">There was a shortage of specialized training resources for local talent, creating a bottleneck in content production quality.</w:t>
      </w:r>
    </w:p>
    <w:bookmarkEnd w:id="22"/>
    <w:bookmarkStart w:id="24" w:name="Xe0c1b453ddee49f47d296c99d61928ee2450f1c"/>
    <w:p>
      <w:pPr>
        <w:pStyle w:val="Heading2"/>
      </w:pPr>
      <w:r>
        <w:t xml:space="preserve">4. The Solution: Deploying the Intelligent Editor</w:t>
      </w:r>
    </w:p>
    <w:p>
      <w:pPr>
        <w:pStyle w:val="FirstParagraph"/>
      </w:pPr>
      <w:r>
        <w:t xml:space="preserve">To address these challenges, a consortium of local tech startups partnered with international software developers to customize and deploy an advanced web-based</w:t>
      </w:r>
      <w:r>
        <w:t xml:space="preserve"> </w:t>
      </w:r>
      <w:r>
        <w:rPr>
          <w:bCs/>
          <w:b/>
        </w:rPr>
        <w:t xml:space="preserve">Editor</w:t>
      </w:r>
      <w:r>
        <w:t xml:space="preserve">. This solution was not merely a translation of existing software but a re-engineering effort tailored specifically for the unique needs of users in</w:t>
      </w:r>
      <w:r>
        <w:t xml:space="preserve"> </w:t>
      </w:r>
      <w:r>
        <w:rPr>
          <w:bCs/>
          <w:b/>
        </w:rPr>
        <w:t xml:space="preserve">Egypt Alexandria</w:t>
      </w:r>
      <w:r>
        <w:t xml:space="preserve">.</w:t>
      </w:r>
    </w:p>
    <w:bookmarkStart w:id="23" w:name="core-features-of-the-editor"/>
    <w:p>
      <w:pPr>
        <w:pStyle w:val="Heading3"/>
      </w:pPr>
      <w:r>
        <w:t xml:space="preserve">4.1 Core Features of the Editor</w:t>
      </w:r>
    </w:p>
    <w:p>
      <w:pPr>
        <w:numPr>
          <w:ilvl w:val="0"/>
          <w:numId w:val="1002"/>
        </w:numPr>
        <w:pStyle w:val="Compact"/>
      </w:pPr>
      <w:r>
        <w:rPr>
          <w:bCs/>
          <w:b/>
        </w:rPr>
        <w:t xml:space="preserve">Native RTL Support:</w:t>
      </w:r>
      <w:r>
        <w:t xml:space="preserve">The editor was built with a core architecture that prioritizes Right-to-Left text flow, ensuring that Arabic typography renders correctly without formatting errors.</w:t>
      </w:r>
    </w:p>
    <w:p>
      <w:pPr>
        <w:numPr>
          <w:ilvl w:val="0"/>
          <w:numId w:val="1002"/>
        </w:numPr>
        <w:pStyle w:val="Compact"/>
      </w:pPr>
      <w:r>
        <w:rPr>
          <w:bCs/>
          <w:b/>
        </w:rPr>
        <w:t xml:space="preserve">Offline-First Architecture:</w:t>
      </w:r>
      <w:r>
        <w:t xml:space="preserve">Acknowledging the connectivity issues in older parts of</w:t>
      </w:r>
      <w:r>
        <w:t xml:space="preserve"> </w:t>
      </w:r>
      <w:r>
        <w:rPr>
          <w:bCs/>
          <w:b/>
        </w:rPr>
        <w:t xml:space="preserve">Egypt Alexandria</w:t>
      </w:r>
      <w:r>
        <w:t xml:space="preserve">, the editor utilizes Progressive Web App (PWA) technology. This allows users to save drafts and perform edits offline, syncing automatically when a connection is restored.</w:t>
      </w:r>
    </w:p>
    <w:p>
      <w:pPr>
        <w:numPr>
          <w:ilvl w:val="0"/>
          <w:numId w:val="1002"/>
        </w:numPr>
        <w:pStyle w:val="Compact"/>
      </w:pPr>
      <w:r>
        <w:rPr>
          <w:bCs/>
          <w:b/>
        </w:rPr>
        <w:t xml:space="preserve">Collaborative Workspaces:</w:t>
      </w:r>
      <w:r>
        <w:t xml:space="preserve">Multiple editors can work on the same document simultaneously, a feature crucial for newsrooms in</w:t>
      </w:r>
      <w:r>
        <w:t xml:space="preserve"> </w:t>
      </w:r>
      <w:r>
        <w:rPr>
          <w:bCs/>
          <w:b/>
        </w:rPr>
        <w:t xml:space="preserve">Egypt Alexandria</w:t>
      </w:r>
      <w:r>
        <w:t xml:space="preserve"> </w:t>
      </w:r>
      <w:r>
        <w:t xml:space="preserve">where real-time fact-checking and editing are required during breaking news events.</w:t>
      </w:r>
    </w:p>
    <w:p>
      <w:pPr>
        <w:numPr>
          <w:ilvl w:val="0"/>
          <w:numId w:val="1002"/>
        </w:numPr>
        <w:pStyle w:val="Compact"/>
      </w:pPr>
      <w:r>
        <w:rPr>
          <w:bCs/>
          <w:b/>
        </w:rPr>
        <w:t xml:space="preserve">AI-Assisted Proofreading:</w:t>
      </w:r>
      <w:r>
        <w:t xml:space="preserve">The editor integrates an AI module trained specifically on Egyptian Arabic dialects. It helps users identify grammatical errors, suggest stylistic improvements, and ensure that the tone matches journalistic or academic standards.</w:t>
      </w:r>
    </w:p>
    <w:bookmarkEnd w:id="23"/>
    <w:bookmarkEnd w:id="24"/>
    <w:bookmarkStart w:id="28" w:name="X0315438dbebba203f8129299d35eda2f5682280"/>
    <w:p>
      <w:pPr>
        <w:pStyle w:val="Heading2"/>
      </w:pPr>
      <w:r>
        <w:t xml:space="preserve">5. Implementation Strategy in Egypt Alexandria</w:t>
      </w:r>
    </w:p>
    <w:p>
      <w:pPr>
        <w:pStyle w:val="FirstParagraph"/>
      </w:pPr>
      <w:r>
        <w:t xml:space="preserve">The rollout of the editor was executed in three phases to ensure smooth adoption across</w:t>
      </w:r>
      <w:r>
        <w:t xml:space="preserve"> </w:t>
      </w:r>
      <w:r>
        <w:rPr>
          <w:bCs/>
          <w:b/>
        </w:rPr>
        <w:t xml:space="preserve">Egypt Alexandria</w:t>
      </w:r>
      <w:r>
        <w:t xml:space="preserve">.</w:t>
      </w:r>
    </w:p>
    <w:bookmarkStart w:id="25" w:name="egypt-alexandria-the-pilot-phase"/>
    <w:p>
      <w:pPr>
        <w:pStyle w:val="Heading3"/>
      </w:pPr>
      <w:r>
        <w:rPr>
          <w:bCs/>
          <w:b/>
        </w:rPr>
        <w:t xml:space="preserve">Egypt Alexandria</w:t>
      </w:r>
      <w:r>
        <w:t xml:space="preserve">: The Pilot Phase</w:t>
      </w:r>
    </w:p>
    <w:p>
      <w:pPr>
        <w:pStyle w:val="FirstParagraph"/>
      </w:pPr>
      <w:r>
        <w:t xml:space="preserve">The initial deployment focused on two major universities in Egypt, including the University of Alexandria and Arab Academy for Science, Technology and Maritime Transport. Students were introduced to the editor through workshops. Feedback from this demographic was critical in refining the user interface (UI) to be more intuitive for non-technical users.</w:t>
      </w:r>
    </w:p>
    <w:bookmarkEnd w:id="25"/>
    <w:bookmarkStart w:id="26" w:name="X9cfb0370bfba2f275ce22275e5b3bbf83027800"/>
    <w:p>
      <w:pPr>
        <w:pStyle w:val="Heading3"/>
      </w:pPr>
      <w:r>
        <w:rPr>
          <w:bCs/>
          <w:b/>
        </w:rPr>
        <w:t xml:space="preserve">Egypt Alexandria</w:t>
      </w:r>
      <w:r>
        <w:t xml:space="preserve">: Media Partner Onboarding</w:t>
      </w:r>
    </w:p>
    <w:p>
      <w:pPr>
        <w:pStyle w:val="FirstParagraph"/>
      </w:pPr>
      <w:r>
        <w:t xml:space="preserve">The second phase targeted local newspapers and digital news portals in</w:t>
      </w:r>
      <w:r>
        <w:t xml:space="preserve"> </w:t>
      </w:r>
      <w:r>
        <w:rPr>
          <w:bCs/>
          <w:b/>
        </w:rPr>
        <w:t xml:space="preserve">Egypt Alexandria</w:t>
      </w:r>
      <w:r>
        <w:t xml:space="preserve">. Editors were trained on the AI-assisted features. The goal was to reduce the time spent on copy-editing by 40%, allowing journalists to focus more on investigative reporting.</w:t>
      </w:r>
    </w:p>
    <w:bookmarkEnd w:id="26"/>
    <w:bookmarkStart w:id="27" w:name="X65c7820e2459a0d6c1f7ad2c555200b4362ada1"/>
    <w:p>
      <w:pPr>
        <w:pStyle w:val="Heading3"/>
      </w:pPr>
      <w:r>
        <w:rPr>
          <w:bCs/>
          <w:b/>
        </w:rPr>
        <w:t xml:space="preserve">Egypt Alexandria</w:t>
      </w:r>
      <w:r>
        <w:t xml:space="preserve">: Freelancer Community Integration</w:t>
      </w:r>
    </w:p>
    <w:p>
      <w:pPr>
        <w:pStyle w:val="FirstParagraph"/>
      </w:pPr>
      <w:r>
        <w:t xml:space="preserve">The final phase involved an open-access program for freelancers. By offering free tiers of the editor, the consortium aimed to democratize content creation in</w:t>
      </w:r>
      <w:r>
        <w:t xml:space="preserve"> </w:t>
      </w:r>
      <w:r>
        <w:rPr>
          <w:bCs/>
          <w:b/>
        </w:rPr>
        <w:t xml:space="preserve">Egypt Alexandria</w:t>
      </w:r>
      <w:r>
        <w:t xml:space="preserve">, empowering individual voices to produce high-quality media.</w:t>
      </w:r>
    </w:p>
    <w:bookmarkEnd w:id="27"/>
    <w:bookmarkEnd w:id="28"/>
    <w:bookmarkStart w:id="30" w:name="results-and-impact"/>
    <w:p>
      <w:pPr>
        <w:pStyle w:val="Heading2"/>
      </w:pPr>
      <w:r>
        <w:t xml:space="preserve">6. Results and Impact</w:t>
      </w:r>
    </w:p>
    <w:p>
      <w:pPr>
        <w:pStyle w:val="FirstParagraph"/>
      </w:pPr>
      <w:r>
        <w:t xml:space="preserve">Six months after full deployment, the data showed significant improvements across all metrics in</w:t>
      </w:r>
      <w:r>
        <w:t xml:space="preserve"> </w:t>
      </w:r>
      <w:r>
        <w:rPr>
          <w:bCs/>
          <w:b/>
        </w:rPr>
        <w:t xml:space="preserve">Egypt Alexandria</w:t>
      </w:r>
      <w:r>
        <w:t xml:space="preserve">.</w:t>
      </w:r>
    </w:p>
    <w:bookmarkStart w:id="29" w:name="egypt-alexandria"/>
    <w:p>
      <w:pPr>
        <w:pStyle w:val="Heading3"/>
      </w:pPr>
      <w:r>
        <w:rPr>
          <w:bCs/>
          <w:b/>
        </w:rPr>
        <w:t xml:space="preserve">Egypt Alexandria:</w:t>
      </w:r>
    </w:p>
    <w:p>
      <w:pPr>
        <w:pStyle w:val="FirstParagraph"/>
      </w:pPr>
      <w:r>
        <w:t xml:space="preserve">Productivity Increase</w:t>
      </w:r>
    </w:p>
    <w:p>
      <w:pPr>
        <w:pStyle w:val="BodyText"/>
      </w:pPr>
      <w:r>
        <w:t xml:space="preserve">: Newsrooms reported a 45% reduction in time spent on editorial tasks. The AI assistant proved particularly effective in catching nuances specific to the Egyptian dialect that standard spell-checkers often miss.</w:t>
      </w:r>
    </w:p>
    <w:p>
      <w:pPr>
        <w:numPr>
          <w:ilvl w:val="0"/>
          <w:numId w:val="1003"/>
        </w:numPr>
        <w:pStyle w:val="Compact"/>
      </w:pPr>
      <w:r>
        <w:rPr>
          <w:bCs/>
          <w:b/>
        </w:rPr>
        <w:t xml:space="preserve">Egypt Alexandria:</w:t>
      </w:r>
      <w:r>
        <w:t xml:space="preserve">: A 60% increase in the number of high-quality articles published by freelance contributors, indicating that the barrier to entry had been successfully lowered.</w:t>
      </w:r>
    </w:p>
    <w:p>
      <w:pPr>
        <w:numPr>
          <w:ilvl w:val="0"/>
          <w:numId w:val="1003"/>
        </w:numPr>
        <w:pStyle w:val="Compact"/>
      </w:pPr>
      <w:r>
        <w:rPr>
          <w:bCs/>
          <w:b/>
        </w:rPr>
        <w:t xml:space="preserve">Egypt Alexandria:</w:t>
      </w:r>
      <w:r>
        <w:t xml:space="preserve">: Student engagement in digital media courses rose significantly, as the editor provided a industry-standard toolset without the licensing costs.</w:t>
      </w:r>
    </w:p>
    <w:bookmarkEnd w:id="29"/>
    <w:bookmarkEnd w:id="30"/>
    <w:bookmarkStart w:id="31" w:name="challenges-and-lessons-learned"/>
    <w:p>
      <w:pPr>
        <w:pStyle w:val="Heading2"/>
      </w:pPr>
      <w:r>
        <w:t xml:space="preserve">7. Challenges and Lessons Learned</w:t>
      </w:r>
    </w:p>
    <w:p>
      <w:pPr>
        <w:pStyle w:val="FirstParagraph"/>
      </w:pPr>
      <w:r>
        <w:t xml:space="preserve">The journey was not without hurdles. Initially, resistance from older generations of editors in</w:t>
      </w:r>
      <w:r>
        <w:t xml:space="preserve"> </w:t>
      </w:r>
      <w:r>
        <w:rPr>
          <w:bCs/>
          <w:b/>
        </w:rPr>
        <w:t xml:space="preserve">Egypt Alexandria</w:t>
      </w:r>
    </w:p>
    <w:p>
      <w:pPr>
        <w:pStyle w:val="BodyText"/>
      </w:pPr>
      <w:r>
        <w:t xml:space="preserve">Additionally, initial server latency issues affected users with slower internet connections in peripheral areas of</w:t>
      </w:r>
      <w:r>
        <w:t xml:space="preserve"> </w:t>
      </w:r>
      <w:r>
        <w:rPr>
          <w:bCs/>
          <w:b/>
        </w:rPr>
        <w:t xml:space="preserve">Egypt Alexandria</w:t>
      </w:r>
      <w:r>
        <w:t xml:space="preserve">. This was resolved by implementing edge caching servers located physically closer to the city's data hubs, a lesson that highlights the importance of localized infrastructure support.</w:t>
      </w:r>
    </w:p>
    <w:bookmarkEnd w:id="31"/>
    <w:bookmarkStart w:id="32" w:name="conclusion"/>
    <w:p>
      <w:pPr>
        <w:pStyle w:val="Heading2"/>
      </w:pPr>
      <w:r>
        <w:t xml:space="preserve">8. Conclusion</w:t>
      </w:r>
    </w:p>
    <w:p>
      <w:pPr>
        <w:pStyle w:val="FirstParagraph"/>
      </w:pPr>
      <w:r>
        <w:t xml:space="preserve">The implementation of this advanced editor in Egypt has proven that technology can be tailored to respect and enhance local linguistic and cultural contexts. For</w:t>
      </w:r>
      <w:r>
        <w:t xml:space="preserve"> </w:t>
      </w:r>
      <w:r>
        <w:rPr>
          <w:bCs/>
          <w:b/>
        </w:rPr>
        <w:t xml:space="preserve">Egypt Alexandria</w:t>
      </w:r>
      <w:r>
        <w:t xml:space="preserve">, this project was not just about software; it was about empowering a new generation of storytellers, journalists, and creators.</w:t>
      </w:r>
    </w:p>
    <w:p>
      <w:pPr>
        <w:pStyle w:val="BlockText"/>
      </w:pPr>
      <w:r>
        <w:t xml:space="preserve">"The editor did more than just fix typos; it gave us the confidence to publish our stories in a format that respects our language and meets global standards. It has transformed how we view content creation in Alexandria."</w:t>
      </w:r>
    </w:p>
    <w:p>
      <w:pPr>
        <w:pStyle w:val="BlockText"/>
      </w:pPr>
      <w:r>
        <w:t xml:space="preserve">- Senior Editor at a Leading Alexandria-based Digital News Portal</w:t>
      </w:r>
    </w:p>
    <w:p>
      <w:pPr>
        <w:pStyle w:val="FirstParagraph"/>
      </w:pPr>
      <w:r>
        <w:t xml:space="preserve">In conclusion, the synergy between cutting-edge editorial technology and the rich cultural fabric of</w:t>
      </w:r>
      <w:r>
        <w:t xml:space="preserve"> </w:t>
      </w:r>
      <w:r>
        <w:rPr>
          <w:bCs/>
          <w:b/>
        </w:rPr>
        <w:t xml:space="preserve">Egypt Alexandria</w:t>
      </w:r>
      <w:r>
        <w:t xml:space="preserve"> </w:t>
      </w:r>
      <w:r>
        <w:t xml:space="preserve">offers a replicable model for other regions facing similar digital transformation challenges. By focusing on accessibility, localization, and user-centric design, we have created a sustainable ecosystem for media excellence in the heart of Egypt's historic capital.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an Advanced Editor Solution in Egypt Alexandria</dc:title>
  <dc:creator/>
  <dc:language>en</dc:language>
  <cp:keywords/>
  <dcterms:created xsi:type="dcterms:W3CDTF">2026-07-29T04:03:58Z</dcterms:created>
  <dcterms:modified xsi:type="dcterms:W3CDTF">2026-07-29T04:03:58Z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